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Madrid,</w:t>
      </w:r>
      <w:r>
        <w:t xml:space="preserve"> </w:t>
      </w:r>
      <w:r>
        <w:t xml:space="preserve">Spain</w:t>
      </w:r>
    </w:p>
    <w:bookmarkStart w:id="23" w:name="X547e0bc84288b1fa1a08c13ac8ffdbde1618349"/>
    <w:p>
      <w:pPr>
        <w:pStyle w:val="Heading1"/>
      </w:pPr>
      <w:r>
        <w:t xml:space="preserve">Annotated Bibliography: The Professional Musician in Madrid, Spain</w:t>
      </w:r>
    </w:p>
    <w:p>
      <w:pPr>
        <w:pStyle w:val="FirstParagraph"/>
      </w:pPr>
      <w:r>
        <w:t xml:space="preserve">The following annotated bibliography compiles essential resources regarding the professional landscape for musicians residing and working in Madrid, Spain. This collection addresses the unique intersection of artistic practice, legal frameworks, and cultural infrastructure specific to the Spanish capital. It is designed to assist musicians in navigating the complexities of the Madrid music scene, from understanding labor rights and tax obligations to accessing performance venues and educational institutions. The sources selected provide a comprehensive overview of the socio-economic and cultural environment that defines the life of a musician in Madrid.</w:t>
      </w:r>
    </w:p>
    <w:bookmarkStart w:id="20" w:name="legal-and-administrative-frameworks"/>
    <w:p>
      <w:pPr>
        <w:pStyle w:val="Heading2"/>
      </w:pPr>
      <w:r>
        <w:t xml:space="preserve">Legal and Administrative Frameworks</w:t>
      </w:r>
    </w:p>
    <w:p>
      <w:pPr>
        <w:pStyle w:val="FirstParagraph"/>
      </w:pPr>
      <w:r>
        <w:t xml:space="preserve">Ministerio de Cultura y Deporte. (2023).</w:t>
      </w:r>
      <w:r>
        <w:t xml:space="preserve"> </w:t>
      </w:r>
      <w:r>
        <w:rPr>
          <w:iCs/>
          <w:i/>
        </w:rPr>
        <w:t xml:space="preserve">Guía del Artista y el Profesional de la Cultura en España</w:t>
      </w:r>
      <w:r>
        <w:t xml:space="preserve">. Madrid: Gobierno de España.</w:t>
      </w:r>
    </w:p>
    <w:p>
      <w:pPr>
        <w:pStyle w:val="BodyText"/>
      </w:pPr>
      <w:r>
        <w:t xml:space="preserve">This official publication by the Spanish Ministry of Culture and Sport serves as a foundational text for any musician operating within Spain. It provides a detailed breakdown of the legal status of cultural professionals, distinguishing between self-employed workers (autónomos) and employees. For a musician in Madrid, this guide is indispensable for understanding the specific tax regimes, such as the "Tarifa Plana" for new self-employed individuals, and the social security contributions required by the Spanish state. The document also outlines the intellectual property rights managed by the SGAE (Sociedad General de Autores y Editores), which is crucial for composers and performers seeking to monetize their work in Madrid's vibrant live music circuit.</w:t>
      </w:r>
    </w:p>
    <w:p>
      <w:pPr>
        <w:pStyle w:val="BodyText"/>
      </w:pPr>
      <w:r>
        <w:t xml:space="preserve">Ayuntamiento de Madrid. (2022).</w:t>
      </w:r>
      <w:r>
        <w:t xml:space="preserve"> </w:t>
      </w:r>
      <w:r>
        <w:rPr>
          <w:iCs/>
          <w:i/>
        </w:rPr>
        <w:t xml:space="preserve">Plan de Fomento de la Música en Madrid: Estrategias y Recursos</w:t>
      </w:r>
      <w:r>
        <w:t xml:space="preserve">. Madrid: Concejalía de Cultura.</w:t>
      </w:r>
    </w:p>
    <w:p>
      <w:pPr>
        <w:pStyle w:val="BodyText"/>
      </w:pPr>
      <w:r>
        <w:t xml:space="preserve">Published by the Madrid City Council, this document outlines the municipal strategies for supporting the local music ecosystem. It is particularly relevant for musicians looking to perform in public spaces or apply for municipal grants. The text details the regulations regarding street performance (busking) in key areas of Madrid, such as Sol and Gran Vía, and provides information on subsidies for independent concerts. Furthermore, it highlights the role of the "Casas de Cultura" (Community Cultural Centers) distributed across Madrid's districts, which offer affordable rehearsal spaces and performance opportunities for emerging artists. This resource is vital for understanding the local bureaucratic landscape.</w:t>
      </w:r>
    </w:p>
    <w:bookmarkEnd w:id="20"/>
    <w:bookmarkStart w:id="21" w:name="economic-and-labor-conditions"/>
    <w:p>
      <w:pPr>
        <w:pStyle w:val="Heading2"/>
      </w:pPr>
      <w:r>
        <w:t xml:space="preserve">Economic and Labor Conditions</w:t>
      </w:r>
    </w:p>
    <w:p>
      <w:pPr>
        <w:pStyle w:val="FirstParagraph"/>
      </w:pPr>
      <w:r>
        <w:t xml:space="preserve">UGT Cultura. (2023).</w:t>
      </w:r>
      <w:r>
        <w:t xml:space="preserve"> </w:t>
      </w:r>
      <w:r>
        <w:rPr>
          <w:iCs/>
          <w:i/>
        </w:rPr>
        <w:t xml:space="preserve">Informe sobre la Precariedad Laboral en el Sector Musical Español</w:t>
      </w:r>
      <w:r>
        <w:t xml:space="preserve">. Madrid: Unión General de Trabajadores.</w:t>
      </w:r>
    </w:p>
    <w:p>
      <w:pPr>
        <w:pStyle w:val="BodyText"/>
      </w:pPr>
      <w:r>
        <w:t xml:space="preserve">This report by the UGT (General Union of Workers) cultural sector offers a critical analysis of the economic challenges faced by musicians in Spain. It presents statistical data on income levels, contract stability, and working conditions, with a specific focus on the Madrid metropolitan area. The document highlights the prevalence of short-term contracts and the difficulties musicians face in securing a steady income. For a musician planning to establish a career in Madrid, this report provides a realistic assessment of the financial risks involved. It also discusses the collective bargaining agreements (convenios colectivos) that protect musicians' rights, making it an essential read for those seeking fair compensation in the Spanish market.</w:t>
      </w:r>
    </w:p>
    <w:p>
      <w:pPr>
        <w:pStyle w:val="BodyText"/>
      </w:pPr>
      <w:r>
        <w:t xml:space="preserve">Fundación SGAE. (2021).</w:t>
      </w:r>
      <w:r>
        <w:t xml:space="preserve"> </w:t>
      </w:r>
      <w:r>
        <w:rPr>
          <w:iCs/>
          <w:i/>
        </w:rPr>
        <w:t xml:space="preserve">El Mercado de la Música en España: Análisis y Tendencias</w:t>
      </w:r>
      <w:r>
        <w:t xml:space="preserve">. Madrid: Fundación SGAE.</w:t>
      </w:r>
    </w:p>
    <w:p>
      <w:pPr>
        <w:pStyle w:val="BodyText"/>
      </w:pPr>
      <w:r>
        <w:t xml:space="preserve">The SGAE Foundation's annual market analysis provides a macroeconomic view of the music industry in Spain. This source is valuable for understanding the broader context in which Madrid-based musicians operate. It covers trends in streaming, live performance revenue, and physical sales, offering insights into how the digital transformation is affecting the Spanish market. The report includes data on the concentration of music industry headquarters in Madrid, emphasizing the city's role as the central hub for record labels, publishing houses, and management companies. Musicians can use this information to identify potential business partners and understand the commercial viability of different genres within the Spanish capital.</w:t>
      </w:r>
    </w:p>
    <w:bookmarkEnd w:id="21"/>
    <w:bookmarkStart w:id="22" w:name="cultural-infrastructure-and-education"/>
    <w:p>
      <w:pPr>
        <w:pStyle w:val="Heading2"/>
      </w:pPr>
      <w:r>
        <w:t xml:space="preserve">Cultural Infrastructure and Education</w:t>
      </w:r>
    </w:p>
    <w:p>
      <w:pPr>
        <w:pStyle w:val="FirstParagraph"/>
      </w:pPr>
      <w:r>
        <w:t xml:space="preserve">Real Conservatorio Superior de Música de Madrid. (2023).</w:t>
      </w:r>
      <w:r>
        <w:t xml:space="preserve"> </w:t>
      </w:r>
      <w:r>
        <w:rPr>
          <w:iCs/>
          <w:i/>
        </w:rPr>
        <w:t xml:space="preserve">Memoria Anual de Actividades y Docencia</w:t>
      </w:r>
      <w:r>
        <w:t xml:space="preserve">. Madrid: Ministerio de Cultura.</w:t>
      </w:r>
    </w:p>
    <w:p>
      <w:pPr>
        <w:pStyle w:val="BodyText"/>
      </w:pPr>
      <w:r>
        <w:t xml:space="preserve">This annual report from the Royal Conservatory of Music of Madrid details the institution's academic programs, faculty, and artistic activities. As one of the most prestigious music schools in Spain, the Conservatory plays a pivotal role in shaping the professional musician in Madrid. The document provides information on admission requirements, scholarship opportunities, and the high standards of musical training expected in the Spanish classical music sector. For international musicians or those seeking advanced training, this resource offers a clear pathway into the elite circles of Madrid's music community. It also highlights the Conservatory's collaborations with major orchestras and opera houses in the city.</w:t>
      </w:r>
    </w:p>
    <w:p>
      <w:pPr>
        <w:pStyle w:val="BodyText"/>
      </w:pPr>
      <w:r>
        <w:t xml:space="preserve">Sala Riviera. (2022).</w:t>
      </w:r>
      <w:r>
        <w:t xml:space="preserve"> </w:t>
      </w:r>
      <w:r>
        <w:rPr>
          <w:iCs/>
          <w:i/>
        </w:rPr>
        <w:t xml:space="preserve">Historia y Guía del Rock en Madrid</w:t>
      </w:r>
      <w:r>
        <w:t xml:space="preserve">. Madrid: Editorial La Factoría de Ideas.</w:t>
      </w:r>
    </w:p>
    <w:p>
      <w:pPr>
        <w:pStyle w:val="BodyText"/>
      </w:pPr>
      <w:r>
        <w:t xml:space="preserve">This book chronicles the history of the Sala Riviera, one of Madrid's most iconic rock venues, and serves as a broader guide to the city's alternative music scene. It provides a cultural context for musicians interested in the rock, pop, and indie genres that thrive in Madrid. The text explores the evolution of live music venues in the city, from underground clubs to large-scale arenas, and discusses the role of these spaces in fostering musical innovation. For a musician aiming to perform in Madrid's contemporary music scene, this book offers valuable insights into the audience demographics, booking practices, and cultural expectations associated with the city's vibrant nightlife.</w:t>
      </w:r>
    </w:p>
    <w:p>
      <w:pPr>
        <w:pStyle w:val="BodyText"/>
      </w:pPr>
      <w:r>
        <w:t xml:space="preserve">Orquesta Sinfónica de Madrid. (2023).</w:t>
      </w:r>
      <w:r>
        <w:t xml:space="preserve"> </w:t>
      </w:r>
      <w:r>
        <w:rPr>
          <w:iCs/>
          <w:i/>
        </w:rPr>
        <w:t xml:space="preserve">Programa de Temporada y Proyectos Educativos</w:t>
      </w:r>
      <w:r>
        <w:t xml:space="preserve">. Madrid: Orquesta Sinfónica de Madrid.</w:t>
      </w:r>
    </w:p>
    <w:p>
      <w:pPr>
        <w:pStyle w:val="BodyText"/>
      </w:pPr>
      <w:r>
        <w:t xml:space="preserve">The seasonal program of the Madrid Symphony Orchestra provides a snapshot of the classical music landscape in the Spanish capital. This document is essential for orchestral musicians and conductors looking to understand the repertoire and artistic direction of one of Spain's leading ensembles. It also outlines the orchestra's educational outreach programs, which connect professional musicians with the local community. By analyzing this program, musicians can gauge the demand for classical performances in Madrid and identify opportunities for collaboration with other professional artists. The document underscores the importance of institutional support in sustaining a high level of musical excellence in the city.</w:t>
      </w:r>
    </w:p>
    <w:p>
      <w:pPr>
        <w:pStyle w:val="BodyText"/>
      </w:pPr>
      <w:r>
        <w:t xml:space="preserve">Instituto Cervantes. (2022).</w:t>
      </w:r>
      <w:r>
        <w:t xml:space="preserve"> </w:t>
      </w:r>
      <w:r>
        <w:rPr>
          <w:iCs/>
          <w:i/>
        </w:rPr>
        <w:t xml:space="preserve">La Música Española en el Mundo: Difusión y Proyección Cultural</w:t>
      </w:r>
      <w:r>
        <w:t xml:space="preserve">. Madrid: Instituto Cervantes.</w:t>
      </w:r>
    </w:p>
    <w:p>
      <w:pPr>
        <w:pStyle w:val="BodyText"/>
      </w:pPr>
      <w:r>
        <w:t xml:space="preserve">This publication by the Instituto Cervantes examines the global projection of Spanish music, with a focus on how Madrid serves as a launchpad for international careers. It discusses the role of cultural diplomacy in promoting Spanish musicians abroad and the strategies used to market Spanish music to global audiences. For a musician based in Madrid, this resource offers insights into the opportunities for international touring and collaboration facilitated by Spanish cultural institutions. It also highlights the importance of language and cultural identity in the global music market, providing a strategic perspective for artists seeking to expand their reach beyond Spain.</w:t>
      </w:r>
    </w:p>
    <w:p>
      <w:pPr>
        <w:pStyle w:val="BodyText"/>
      </w:pPr>
      <w:r>
        <w:t xml:space="preserve">Document generated for educational and informational purposes regarding the professional musician in Madrid, Spain.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Madrid, Spain</dc:title>
  <dc:creator/>
  <dc:language>en</dc:language>
  <cp:keywords/>
  <dcterms:created xsi:type="dcterms:W3CDTF">2026-08-08T07:17:52Z</dcterms:created>
  <dcterms:modified xsi:type="dcterms:W3CDTF">2026-08-08T07:17:52Z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