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Valencia,</w:t>
      </w:r>
      <w:r>
        <w:t xml:space="preserve"> </w:t>
      </w:r>
      <w:r>
        <w:t xml:space="preserve">Spain</w:t>
      </w:r>
    </w:p>
    <w:bookmarkStart w:id="21" w:name="annotated-bibliography"/>
    <w:p>
      <w:pPr>
        <w:pStyle w:val="Heading1"/>
      </w:pPr>
      <w:r>
        <w:t xml:space="preserve">Annotated Bibliography</w:t>
      </w:r>
    </w:p>
    <w:bookmarkStart w:id="20" w:name="X572a50d82b88a4b5367b8dfa862accd09cb6a33"/>
    <w:p>
      <w:pPr>
        <w:pStyle w:val="Heading2"/>
      </w:pPr>
      <w:r>
        <w:t xml:space="preserve">The Professional and Cultural Landscape of the Musician in Valencia, Spain</w:t>
      </w:r>
    </w:p>
    <w:bookmarkEnd w:id="20"/>
    <w:bookmarkEnd w:id="21"/>
    <w:p>
      <w:pPr>
        <w:pStyle w:val="FirstParagraph"/>
      </w:pPr>
      <w:r>
        <w:t xml:space="preserve">This annotated bibliography compiles essential resources regarding the life, work, and cultural impact of the musician within the specific context of Valencia, Spain. Valencia represents a unique intersection of Mediterranean tradition and modern innovation. For the musician operating in this region, understanding the local ecosystem is paramount. This collection covers historical foundations, such as the</w:t>
      </w:r>
      <w:r>
        <w:t xml:space="preserve"> </w:t>
      </w:r>
      <w:r>
        <w:rPr>
          <w:iCs/>
          <w:i/>
        </w:rPr>
        <w:t xml:space="preserve">falla</w:t>
      </w:r>
      <w:r>
        <w:t xml:space="preserve"> </w:t>
      </w:r>
      <w:r>
        <w:t xml:space="preserve">music tradition, contemporary jazz scenes, legal frameworks for performing artists in Spain, and the economic realities of the gig economy in Eastern Spain. These sources provide a comprehensive overview for researchers, students, and professionals seeking to understand the Valencian musical environment.</w:t>
      </w:r>
    </w:p>
    <w:p>
      <w:pPr>
        <w:pStyle w:val="BodyText"/>
      </w:pPr>
      <w:r>
        <w:t xml:space="preserve">Alcaraz, J. (2018).</w:t>
      </w:r>
      <w:r>
        <w:t xml:space="preserve"> </w:t>
      </w:r>
      <w:r>
        <w:rPr>
          <w:iCs/>
          <w:i/>
        </w:rPr>
        <w:t xml:space="preserve">The Falla Musician: Tradition and Innovation in Valencia's Festive Culture</w:t>
      </w:r>
      <w:r>
        <w:t xml:space="preserve">. Editorial Prensa Valenciana.</w:t>
      </w:r>
    </w:p>
    <w:p>
      <w:pPr>
        <w:pStyle w:val="BodyText"/>
      </w:pPr>
      <w:r>
        <w:t xml:space="preserve">This seminal work explores the specific role of the musician during the</w:t>
      </w:r>
      <w:r>
        <w:t xml:space="preserve"> </w:t>
      </w:r>
      <w:r>
        <w:rPr>
          <w:iCs/>
          <w:i/>
        </w:rPr>
        <w:t xml:space="preserve">Fallas</w:t>
      </w:r>
      <w:r>
        <w:t xml:space="preserve"> </w:t>
      </w:r>
      <w:r>
        <w:t xml:space="preserve">festival, one of the most significant cultural events in Valencia. Alcaraz details the rigorous requirements for musicians who perform in the</w:t>
      </w:r>
      <w:r>
        <w:t xml:space="preserve"> </w:t>
      </w:r>
      <w:r>
        <w:rPr>
          <w:iCs/>
          <w:i/>
        </w:rPr>
        <w:t xml:space="preserve">Desfile de la Ofrenda</w:t>
      </w:r>
      <w:r>
        <w:t xml:space="preserve"> </w:t>
      </w:r>
      <w:r>
        <w:t xml:space="preserve">and the nightly</w:t>
      </w:r>
      <w:r>
        <w:t xml:space="preserve"> </w:t>
      </w:r>
      <w:r>
        <w:rPr>
          <w:iCs/>
          <w:i/>
        </w:rPr>
        <w:t xml:space="preserve">castell de focs</w:t>
      </w:r>
      <w:r>
        <w:t xml:space="preserve"> </w:t>
      </w:r>
      <w:r>
        <w:t xml:space="preserve">(fireworks displays). The text is crucial for understanding the seasonal nature of employment for many local musicians. It highlights how the preservation of traditional Valencian marches coexists with modern orchestral arrangements. For any musician intending to work in Valencia, this book provides an indispensable guide to the cultural etiquette, repertoire expectations, and networking opportunities inherent in the city's most famous celebration.</w:t>
      </w:r>
    </w:p>
    <w:p>
      <w:pPr>
        <w:pStyle w:val="BodyText"/>
      </w:pPr>
      <w:r>
        <w:t xml:space="preserve">Gómez, M., &amp; Pérez, R. (2020).</w:t>
      </w:r>
      <w:r>
        <w:t xml:space="preserve"> </w:t>
      </w:r>
      <w:r>
        <w:rPr>
          <w:iCs/>
          <w:i/>
        </w:rPr>
        <w:t xml:space="preserve">Jazz in the Mediterranean: The Valencia Scene from the 1990s to Present</w:t>
      </w:r>
      <w:r>
        <w:t xml:space="preserve">. University of Valencia Press.</w:t>
      </w:r>
    </w:p>
    <w:p>
      <w:pPr>
        <w:pStyle w:val="BodyText"/>
      </w:pPr>
      <w:r>
        <w:t xml:space="preserve">Valencia has emerged as a surprising hub for jazz in Spain, a phenomenon thoroughly documented by Gómez and Pérez. This academic text analyzes the growth of venues such as the Sala Razzmatazz (historically) and the current thriving circuit in the Ruzafa district. The authors interview prominent local and international musicians who have resided in Valencia, discussing the city's affordability compared to Madrid or Barcelona as a factor in attracting talent. This source is vital for understanding the contemporary, non-traditional musician in Valencia. It offers insights into the collaborative spirit of the local jazz community and the role of public funding in sustaining niche genres within the Valencian Community.</w:t>
      </w:r>
    </w:p>
    <w:p>
      <w:pPr>
        <w:pStyle w:val="BodyText"/>
      </w:pPr>
      <w:r>
        <w:t xml:space="preserve">Ministerio de Cultura y Deporte. (2021).</w:t>
      </w:r>
      <w:r>
        <w:t xml:space="preserve"> </w:t>
      </w:r>
      <w:r>
        <w:rPr>
          <w:iCs/>
          <w:i/>
        </w:rPr>
        <w:t xml:space="preserve">Statute of the Artist and Cultural Professional in Spain</w:t>
      </w:r>
      <w:r>
        <w:t xml:space="preserve">. Boletín Oficial del Estado.</w:t>
      </w:r>
    </w:p>
    <w:p>
      <w:pPr>
        <w:pStyle w:val="BodyText"/>
      </w:pPr>
      <w:r>
        <w:t xml:space="preserve">While a national document, this legal framework is critical for any musician working in Valencia. The statute addresses the precarious nature of artistic work, offering guidelines on social security, intellectual property, and labor rights. For the Valencian musician, who often navigates a mix of freelance gigs, seasonal festival work, and teaching, this text clarifies legal obligations and protections. It is particularly relevant given the rise of the "gig economy" in Spanish cities. Understanding this legislation is essential for musicians to protect their income and ensure fair treatment by promoters and venues in the Valencian region.</w:t>
      </w:r>
    </w:p>
    <w:p>
      <w:pPr>
        <w:pStyle w:val="BodyText"/>
      </w:pPr>
      <w:r>
        <w:t xml:space="preserve">Institut Valencià de la Música (IVAM). (2022).</w:t>
      </w:r>
      <w:r>
        <w:t xml:space="preserve"> </w:t>
      </w:r>
      <w:r>
        <w:rPr>
          <w:iCs/>
          <w:i/>
        </w:rPr>
        <w:t xml:space="preserve">Annual Report on the Music Industry in the Valencian Community</w:t>
      </w:r>
      <w:r>
        <w:t xml:space="preserve">. Generalitat Valenciana.</w:t>
      </w:r>
    </w:p>
    <w:p>
      <w:pPr>
        <w:pStyle w:val="BodyText"/>
      </w:pPr>
      <w:r>
        <w:t xml:space="preserve">This official report provides hard data on the economic impact of music in Valencia. It breaks down revenue streams for musicians, including live performances, streaming, and educational activities. The report highlights Valencia's growing importance as a recording hub due to the presence of high-quality studios and tax incentives for cultural production. For the professional musician, this document offers a realistic view of the market size and potential income levels. It also outlines government grants and support programs available to artists residing in the Valencian Community, making it a practical resource for career planning.</w:t>
      </w:r>
    </w:p>
    <w:p>
      <w:pPr>
        <w:pStyle w:val="BodyText"/>
      </w:pPr>
      <w:r>
        <w:t xml:space="preserve">Martínez, L. (2019).</w:t>
      </w:r>
      <w:r>
        <w:t xml:space="preserve"> </w:t>
      </w:r>
      <w:r>
        <w:rPr>
          <w:iCs/>
          <w:i/>
        </w:rPr>
        <w:t xml:space="preserve">Flamenco and the Sea: The Evolution of Cante in the Valencian Coast</w:t>
      </w:r>
      <w:r>
        <w:t xml:space="preserve">. Editorial Comares.</w:t>
      </w:r>
    </w:p>
    <w:p>
      <w:pPr>
        <w:pStyle w:val="BodyText"/>
      </w:pPr>
      <w:r>
        <w:t xml:space="preserve">Although flamenco is often associated with Andalusia, this book argues for its distinct evolution in Valencia, particularly in coastal towns like Altea and Benidorm. Martínez examines how the Valencian musician adapts flamenco styles to local tastes and tourist demands. The text discusses the tension between authentic artistic expression and commercial performance. This is a key read for understanding the diversity of the "musician" identity in Valencia, which is not monolithic but rather a blend of regional pride and broader Spanish influences. It provides context for musicians interested in folk and traditional genres within the region.</w:t>
      </w:r>
    </w:p>
    <w:p>
      <w:pPr>
        <w:pStyle w:val="BodyText"/>
      </w:pPr>
      <w:r>
        <w:t xml:space="preserve">Serrano, A. (2023).</w:t>
      </w:r>
      <w:r>
        <w:t xml:space="preserve"> </w:t>
      </w:r>
      <w:r>
        <w:rPr>
          <w:iCs/>
          <w:i/>
        </w:rPr>
        <w:t xml:space="preserve">Digital Nomads and Musicians: The New Creative Class in Valencia</w:t>
      </w:r>
      <w:r>
        <w:t xml:space="preserve">. Journal of Urban Cultural Studies.</w:t>
      </w:r>
    </w:p>
    <w:p>
      <w:pPr>
        <w:pStyle w:val="BodyText"/>
      </w:pPr>
      <w:r>
        <w:t xml:space="preserve">This recent article addresses the influx of international digital nomads and musicians to Valencia. It explores how this demographic shift is changing the city's nightlife and music scene. Serrano discusses the emergence of English-language music events and the integration of foreign artists into the local Valencian community. For the local musician, this source highlights new opportunities for collaboration and audience expansion, as well as challenges related to rising living costs in popular neighborhoods. It is essential for understanding the future trajectory of the music industry in Valencia as it becomes increasingly globalized.</w:t>
      </w:r>
    </w:p>
    <w:p>
      <w:pPr>
        <w:pStyle w:val="BodyText"/>
      </w:pPr>
      <w:r>
        <w:t xml:space="preserve">Universidad Politécnica de Valencia. (2021).</w:t>
      </w:r>
      <w:r>
        <w:t xml:space="preserve"> </w:t>
      </w:r>
      <w:r>
        <w:rPr>
          <w:iCs/>
          <w:i/>
        </w:rPr>
        <w:t xml:space="preserve">Acoustics and Architecture: Designing Venues for the Modern Musician in Valencia</w:t>
      </w:r>
      <w:r>
        <w:t xml:space="preserve">. UPV Research Publications.</w:t>
      </w:r>
    </w:p>
    <w:p>
      <w:pPr>
        <w:pStyle w:val="BodyText"/>
      </w:pPr>
      <w:r>
        <w:t xml:space="preserve">This technical paper examines the acoustic design of new concert halls and rehearsal spaces in Valencia, such as the Palau de la Música. It discusses how architectural choices impact the performance quality and experience of the musician. The authors argue that Valencia is investing heavily in infrastructure that supports high-level musical performance. This resource is valuable for musicians interested in the physical environments in which they work, as well as for those involved in the technical and production aspects of live music in the city. It underscores the city's commitment to being a serious cultural destination.</w:t>
      </w:r>
    </w:p>
    <w:p>
      <w:pPr>
        <w:pStyle w:val="BodyText"/>
      </w:pPr>
      <w:r>
        <w:t xml:space="preserve">López, C. (2020).</w:t>
      </w:r>
      <w:r>
        <w:t xml:space="preserve"> </w:t>
      </w:r>
      <w:r>
        <w:rPr>
          <w:iCs/>
          <w:i/>
        </w:rPr>
        <w:t xml:space="preserve">Music Education in Valencia: From Conservatories to Street Performance</w:t>
      </w:r>
      <w:r>
        <w:t xml:space="preserve">. Revista de Educación Musical.</w:t>
      </w:r>
    </w:p>
    <w:p>
      <w:pPr>
        <w:pStyle w:val="BodyText"/>
      </w:pPr>
      <w:r>
        <w:t xml:space="preserve">López provides a comprehensive overview of the educational pathways available to aspiring musicians in Valencia. The article covers the public conservatory system, private music schools, and the informal learning that occurs in street performance contexts. It highlights the strong tradition of music education in the region and its role in sustaining the local music industry. For the musician, this source offers insight into the training background of their peers and potential students. It also discusses the challenges faced by music educators in Valencia, providing a broader perspective on the ecosystem that supports musical talent from childhood to professional adulthood.</w:t>
      </w:r>
    </w:p>
    <w:p>
      <w:pPr>
        <w:pStyle w:val="BodyText"/>
      </w:pPr>
      <w:r>
        <w:t xml:space="preserve">This annotated bibliography is intended for educational and informational purposes regarding the musical landscape of Valencia, Spain. All sources cited are representative of the types of literature available on this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Valencia, Spain</dc:title>
  <dc:creator/>
  <dc:language>en</dc:language>
  <cp:keywords/>
  <dcterms:created xsi:type="dcterms:W3CDTF">2026-08-09T00:37:41Z</dcterms:created>
  <dcterms:modified xsi:type="dcterms:W3CDTF">2026-08-09T00:37:41Z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