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Dubai</w:t>
      </w:r>
    </w:p>
    <w:bookmarkStart w:id="22" w:name="Xb26927a98fbb7a520b9b69f66cf08b9ae64fb7f"/>
    <w:p>
      <w:pPr>
        <w:pStyle w:val="Heading1"/>
      </w:pPr>
      <w:r>
        <w:t xml:space="preserve">Annotated Bibliography: The Role and Evolution of the Musician in United Arab Emirates Dubai</w:t>
      </w:r>
    </w:p>
    <w:p>
      <w:pPr>
        <w:pStyle w:val="FirstParagraph"/>
      </w:pPr>
      <w:r>
        <w:t xml:space="preserve">The following annotated bibliography provides a comprehensive overview of the cultural, economic, and social landscape surrounding the musician in Dubai, United Arab Emirates. This collection of sources explores the transition from traditional musical heritage to a modern, globalized entertainment hub. It addresses the challenges and opportunities faced by artists navigating the unique regulatory and cultural environment of the UAE.</w:t>
      </w:r>
    </w:p>
    <w:bookmarkStart w:id="20" w:name="introduction"/>
    <w:p>
      <w:pPr>
        <w:pStyle w:val="Heading2"/>
      </w:pPr>
      <w:r>
        <w:t xml:space="preserve">Introduction</w:t>
      </w:r>
    </w:p>
    <w:p>
      <w:pPr>
        <w:pStyle w:val="FirstParagraph"/>
      </w:pPr>
      <w:r>
        <w:t xml:space="preserve">Dubai has rapidly transformed into a global cultural capital, attracting musicians from around the world. However, the role of the musician in this context is complex, involving a delicate balance between artistic expression, cultural preservation, and commercial viability. The sources selected below examine these dynamics through the lenses of cultural policy, economic development, and artistic practice.</w:t>
      </w:r>
    </w:p>
    <w:p>
      <w:pPr>
        <w:pStyle w:val="BodyText"/>
      </w:pPr>
      <w:r>
        <w:t xml:space="preserve">Al-Mahmoud, S. (2021).</w:t>
      </w:r>
      <w:r>
        <w:t xml:space="preserve"> </w:t>
      </w:r>
      <w:r>
        <w:rPr>
          <w:iCs/>
          <w:i/>
        </w:rPr>
        <w:t xml:space="preserve">Soundscapes of the Gulf: Modernity and Tradition in Dubai's Music Scene</w:t>
      </w:r>
      <w:r>
        <w:t xml:space="preserve">. London: Routledge.</w:t>
      </w:r>
    </w:p>
    <w:p>
      <w:pPr>
        <w:pStyle w:val="BodyText"/>
      </w:pPr>
      <w:r>
        <w:t xml:space="preserve">This seminal text offers a critical analysis of how the musician in Dubai negotiates the tension between preserving Emirati heritage and embracing global pop culture. Al-Mahmoud argues that the state's cultural policies have created a unique ecosystem where traditional instruments like the oud coexist with electronic dance music festivals. The book is essential for understanding the historical context of the musician in the United Arab Emirates, detailing how government initiatives have shifted from restrictive oversight to active patronage. It provides valuable insight into the identity formation of local artists who must navigate these dual expectations.</w:t>
      </w:r>
    </w:p>
    <w:p>
      <w:pPr>
        <w:pStyle w:val="BodyText"/>
      </w:pPr>
      <w:r>
        <w:t xml:space="preserve">Dubai Culture &amp; Arts Authority. (2023).</w:t>
      </w:r>
      <w:r>
        <w:t xml:space="preserve"> </w:t>
      </w:r>
      <w:r>
        <w:rPr>
          <w:iCs/>
          <w:i/>
        </w:rPr>
        <w:t xml:space="preserve">Annual Report on the Performing Arts Sector in Dubai</w:t>
      </w:r>
      <w:r>
        <w:t xml:space="preserve">. Dubai: DCAA Publications.</w:t>
      </w:r>
    </w:p>
    <w:p>
      <w:pPr>
        <w:pStyle w:val="BodyText"/>
      </w:pPr>
      <w:r>
        <w:t xml:space="preserve">As an official government document, this report provides quantitative data on the economic impact of the music industry in Dubai. It highlights the growth in the number of resident musicians, the increase in international touring acts, and the expansion of venues such as the Dubai Opera. For researchers focusing on the professional musician in the United Arab Emirates, this source is crucial for understanding the regulatory framework, licensing requirements, and financial incentives available to artists. It underscores the strategic importance of music in Dubai's vision to diversify its economy beyond oil.</w:t>
      </w:r>
    </w:p>
    <w:p>
      <w:pPr>
        <w:pStyle w:val="BodyText"/>
      </w:pPr>
      <w:r>
        <w:t xml:space="preserve">El-Rashid, M. (2019). "The Expat Composer: Navigating Cultural Boundaries in the UAE."</w:t>
      </w:r>
      <w:r>
        <w:t xml:space="preserve"> </w:t>
      </w:r>
      <w:r>
        <w:rPr>
          <w:iCs/>
          <w:i/>
        </w:rPr>
        <w:t xml:space="preserve">Journal of Middle Eastern Cultural Studies</w:t>
      </w:r>
      <w:r>
        <w:t xml:space="preserve">, 14(2), 45-62.</w:t>
      </w:r>
    </w:p>
    <w:p>
      <w:pPr>
        <w:pStyle w:val="BodyText"/>
      </w:pPr>
      <w:r>
        <w:t xml:space="preserve">This peer-reviewed article focuses on the experience of expatriate musicians living and working in Dubai. El-Rashid explores the concept of "cultural hybridity," arguing that the transient nature of life in the United Arab Emirates fosters a unique style of musical collaboration. The study interviews several composers who have worked on film scores and live performances in Dubai, revealing how they adapt their work to suit local cultural sensitivities while maintaining their artistic integrity. This source is particularly relevant for understanding the social dynamics of the musician in a multicultural environment like Dubai.</w:t>
      </w:r>
    </w:p>
    <w:p>
      <w:pPr>
        <w:pStyle w:val="BodyText"/>
      </w:pPr>
      <w:r>
        <w:t xml:space="preserve">Hassan, A. (2020).</w:t>
      </w:r>
      <w:r>
        <w:t xml:space="preserve"> </w:t>
      </w:r>
      <w:r>
        <w:rPr>
          <w:iCs/>
          <w:i/>
        </w:rPr>
        <w:t xml:space="preserve">From Bedouin Camps to Skyscrapers: The Evolution of Emirati Music</w:t>
      </w:r>
      <w:r>
        <w:t xml:space="preserve">. Abu Dhabi: Emirates National Library Press.</w:t>
      </w:r>
    </w:p>
    <w:p>
      <w:pPr>
        <w:pStyle w:val="BodyText"/>
      </w:pPr>
      <w:r>
        <w:t xml:space="preserve">Hassan's work provides a historical perspective on the musician in the United Arab Emirates, tracing the lineage of musical traditions from the desert to the modern metropolis of Dubai. The book details the role of music in social gatherings, religious ceremonies, and national celebrations. It is an invaluable resource for understanding the roots of contemporary Emirati music and the efforts to revitalize traditional forms among younger generations. The author also discusses the challenges faced by traditional musicians in a rapidly modernizing society, offering a poignant critique of cultural commodification.</w:t>
      </w:r>
    </w:p>
    <w:p>
      <w:pPr>
        <w:pStyle w:val="BodyText"/>
      </w:pPr>
      <w:r>
        <w:t xml:space="preserve">International Music Summit. (2022).</w:t>
      </w:r>
      <w:r>
        <w:t xml:space="preserve"> </w:t>
      </w:r>
      <w:r>
        <w:rPr>
          <w:iCs/>
          <w:i/>
        </w:rPr>
        <w:t xml:space="preserve">Dubai as a Global Music Hub: Opportunities and Challenges</w:t>
      </w:r>
      <w:r>
        <w:t xml:space="preserve">. London: IMS Reports.</w:t>
      </w:r>
    </w:p>
    <w:p>
      <w:pPr>
        <w:pStyle w:val="BodyText"/>
      </w:pPr>
      <w:r>
        <w:t xml:space="preserve">This industry report analyzes Dubai's position in the global music market, focusing on the opportunities available for international musicians. It covers topics such as tax incentives, infrastructure development, and the growth of music technology startups in the United Arab Emirates. The report also addresses challenges such as visa regulations and cultural censorship, providing a balanced view of the business environment for the musician in Dubai. It is a key resource for industry professionals and policymakers interested in the commercial aspects of the music sector.</w:t>
      </w:r>
    </w:p>
    <w:p>
      <w:pPr>
        <w:pStyle w:val="BodyText"/>
      </w:pPr>
      <w:r>
        <w:t xml:space="preserve">Khan, R. (2021). "Digital Platforms and the Independent Musician in the Gulf."</w:t>
      </w:r>
      <w:r>
        <w:t xml:space="preserve"> </w:t>
      </w:r>
      <w:r>
        <w:rPr>
          <w:iCs/>
          <w:i/>
        </w:rPr>
        <w:t xml:space="preserve">Media, Culture &amp; Society</w:t>
      </w:r>
      <w:r>
        <w:t xml:space="preserve">, 43(5), 789-805.</w:t>
      </w:r>
    </w:p>
    <w:p>
      <w:pPr>
        <w:pStyle w:val="BodyText"/>
      </w:pPr>
      <w:r>
        <w:t xml:space="preserve">Khan's article examines the impact of digital streaming platforms on the independent musician in Dubai and the wider Gulf region. The study argues that online platforms have democratized access to audiences, allowing artists to bypass traditional gatekeepers. However, it also highlights the difficulties of monetization and the need for digital literacy among musicians in the United Arab Emirates. This source is essential for understanding the technological shifts reshaping the music industry and the strategies employed by artists to build sustainable careers in a digital age.</w:t>
      </w:r>
    </w:p>
    <w:p>
      <w:pPr>
        <w:pStyle w:val="BodyText"/>
      </w:pPr>
      <w:r>
        <w:t xml:space="preserve">Ministry of Culture and Youth. (2022).</w:t>
      </w:r>
      <w:r>
        <w:t xml:space="preserve"> </w:t>
      </w:r>
      <w:r>
        <w:rPr>
          <w:iCs/>
          <w:i/>
        </w:rPr>
        <w:t xml:space="preserve">Cultural Policy Framework for the United Arab Emirates</w:t>
      </w:r>
      <w:r>
        <w:t xml:space="preserve">. Abu Dhabi: Government Press.</w:t>
      </w:r>
    </w:p>
    <w:p>
      <w:pPr>
        <w:pStyle w:val="BodyText"/>
      </w:pPr>
      <w:r>
        <w:t xml:space="preserve">This policy document outlines the national strategy for cultural development, including specific provisions for the support of musicians and performing artists. It emphasizes the importance of fostering a vibrant creative economy and promoting Emirati culture on the global stage. For the musician in Dubai, this framework provides a roadmap for accessing grants, residencies, and collaborative projects. It is a critical resource for understanding the governmental priorities and the legal environment in which artists operate in the United Arab Emirates.</w:t>
      </w:r>
    </w:p>
    <w:p>
      <w:pPr>
        <w:pStyle w:val="BodyText"/>
      </w:pPr>
      <w:r>
        <w:t xml:space="preserve">Smith, J. (2023).</w:t>
      </w:r>
      <w:r>
        <w:t xml:space="preserve"> </w:t>
      </w:r>
      <w:r>
        <w:rPr>
          <w:iCs/>
          <w:i/>
        </w:rPr>
        <w:t xml:space="preserve">Live Music in the Desert: A Guide to Dubai's Venues and Festivals</w:t>
      </w:r>
      <w:r>
        <w:t xml:space="preserve">. Dubai: Gulf Publishing.</w:t>
      </w:r>
    </w:p>
    <w:p>
      <w:pPr>
        <w:pStyle w:val="BodyText"/>
      </w:pPr>
      <w:r>
        <w:t xml:space="preserve">Smith's guide offers a practical overview of the live music scene in Dubai, profiling key venues, festivals, and promoters. It provides insights into the types of music that are popular with local and expatriate audiences, ranging from classical concerts to electronic music festivals. The book also includes interviews with venue owners and event organizers, shedding light on the logistical and financial aspects of organizing live music events in the United Arab Emirates. This source is useful for musicians seeking performance opportunities and for researchers interested in the consumer culture of music in Dubai.</w:t>
      </w:r>
    </w:p>
    <w:bookmarkEnd w:id="20"/>
    <w:bookmarkStart w:id="21" w:name="conclusion"/>
    <w:p>
      <w:pPr>
        <w:pStyle w:val="Heading2"/>
      </w:pPr>
      <w:r>
        <w:t xml:space="preserve">Conclusion</w:t>
      </w:r>
    </w:p>
    <w:p>
      <w:pPr>
        <w:pStyle w:val="FirstParagraph"/>
      </w:pPr>
      <w:r>
        <w:t xml:space="preserve">The annotated bibliography presented above illustrates the multifaceted nature of the musician's role in Dubai, United Arab Emirates. From historical preservation to digital innovation, the sources highlight the dynamic environment in which artists operate. They collectively demonstrate that the musician in Dubai is not only a creator of art but also a key player in the city's cultural and economic development. Understanding these dimensions is essential for anyone seeking to engage with the music scene in this vibrant global hub.</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Dubai</dc:title>
  <dc:creator/>
  <dc:language>en</dc:language>
  <cp:keywords/>
  <dcterms:created xsi:type="dcterms:W3CDTF">2026-08-08T01:02:52Z</dcterms:created>
  <dcterms:modified xsi:type="dcterms:W3CDTF">2026-08-08T01:02:52Z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