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Miami</w:t>
      </w:r>
    </w:p>
    <w:bookmarkStart w:id="20" w:name="X9a6bcc262621713f7c91ea7c40da9abf330c330"/>
    <w:p>
      <w:pPr>
        <w:pStyle w:val="Heading1"/>
      </w:pPr>
      <w:r>
        <w:t xml:space="preserve">Annotated Bibliography: The Musician in Miami</w:t>
      </w:r>
    </w:p>
    <w:p>
      <w:pPr>
        <w:pStyle w:val="FirstParagraph"/>
      </w:pPr>
      <w:r>
        <w:t xml:space="preserve">The following annotated bibliography explores the multifaceted role of the musician within the cultural and economic landscape of Miami, Florida. As a unique intersection of Latin American, Caribbean, and North American cultures, Miami offers a distinct environment for musical performance, production, and entrepreneurship. These sources examine the historical evolution of the city's sound, the economic realities faced by working musicians, and the impact of the global music industry on local talent.</w:t>
      </w:r>
    </w:p>
    <w:p>
      <w:pPr>
        <w:pStyle w:val="BodyText"/>
      </w:pPr>
      <w:r>
        <w:t xml:space="preserve"> </w:t>
      </w:r>
      <w:r>
        <w:t xml:space="preserve">Alarcón, A. (2019).</w:t>
      </w:r>
      <w:r>
        <w:t xml:space="preserve"> </w:t>
      </w:r>
      <w:r>
        <w:rPr>
          <w:iCs/>
          <w:i/>
        </w:rPr>
        <w:t xml:space="preserve">Latin Music in Miami: A Cultural History</w:t>
      </w:r>
      <w:r>
        <w:t xml:space="preserve">. University of Miami Press.</w:t>
      </w:r>
      <w:r>
        <w:t xml:space="preserve"> </w:t>
      </w:r>
    </w:p>
    <w:p>
      <w:pPr>
        <w:pStyle w:val="BodyText"/>
      </w:pPr>
      <w:r>
        <w:t xml:space="preserve">This comprehensive historical text provides an essential foundation for understanding how the musician in Miami has evolved from the early Cuban exile communities to the modern, globalized pop scene. Alarcón details the transition of musicians from being community pillars in Little Havana to becoming international stars. The book is particularly valuable for its analysis of how political shifts in the United States influenced the funding and opportunities available to local artists. It serves as a primary reference for understanding the sociopolitical context in which Miami musicians operate.</w:t>
      </w:r>
    </w:p>
    <w:p>
      <w:pPr>
        <w:pStyle w:val="BodyText"/>
      </w:pPr>
      <w:r>
        <w:t xml:space="preserve"> </w:t>
      </w:r>
      <w:r>
        <w:t xml:space="preserve">Baez, M. (2021). "The Gig Economy and the Modern Musician in South Florida."</w:t>
      </w:r>
      <w:r>
        <w:t xml:space="preserve"> </w:t>
      </w:r>
      <w:r>
        <w:rPr>
          <w:iCs/>
          <w:i/>
        </w:rPr>
        <w:t xml:space="preserve">Journal of Arts Management</w:t>
      </w:r>
      <w:r>
        <w:t xml:space="preserve">, 15(3), 45-62.</w:t>
      </w:r>
      <w:r>
        <w:t xml:space="preserve"> </w:t>
      </w:r>
    </w:p>
    <w:p>
      <w:pPr>
        <w:pStyle w:val="BodyText"/>
      </w:pPr>
      <w:r>
        <w:t xml:space="preserve">Baez offers a critical economic analysis of the working musician in Miami. The article highlights the precarious nature of gig work in a city known for its high cost of living and competitive entertainment market. Through interviews with session players and club performers, the author illustrates the financial challenges musicians face in the United States today. This source is crucial for understanding the business side of being a musician in Miami, offering data on income stability and the necessity of diversification for survival.</w:t>
      </w:r>
    </w:p>
    <w:p>
      <w:pPr>
        <w:pStyle w:val="BodyText"/>
      </w:pPr>
      <w:r>
        <w:t xml:space="preserve"> </w:t>
      </w:r>
      <w:r>
        <w:t xml:space="preserve">Castro, R. (2018).</w:t>
      </w:r>
      <w:r>
        <w:t xml:space="preserve"> </w:t>
      </w:r>
      <w:r>
        <w:rPr>
          <w:iCs/>
          <w:i/>
        </w:rPr>
        <w:t xml:space="preserve">Reggaeton and the Urban Sound of Miami</w:t>
      </w:r>
      <w:r>
        <w:t xml:space="preserve">. Duke University Press.</w:t>
      </w:r>
      <w:r>
        <w:t xml:space="preserve"> </w:t>
      </w:r>
    </w:p>
    <w:p>
      <w:pPr>
        <w:pStyle w:val="BodyText"/>
      </w:pPr>
      <w:r>
        <w:t xml:space="preserve">Castro explores the rise of Reggaeton and urban Latin music as a dominant force in Miami's cultural identity. The book examines how young musicians in the city have appropriated and adapted Caribbean rhythms to create a sound that resonates globally. It provides insight into the technological tools and digital platforms that allow Miami-based musicians to bypass traditional gatekeepers. This text is vital for analyzing the current demographic of musicians in Miami and their influence on the broader United States music industry.</w:t>
      </w:r>
    </w:p>
    <w:p>
      <w:pPr>
        <w:pStyle w:val="BodyText"/>
      </w:pPr>
      <w:r>
        <w:t xml:space="preserve"> </w:t>
      </w:r>
      <w:r>
        <w:t xml:space="preserve">Diaz, L. (2020). "Music Festivals as Economic Drivers: The Case of Miami Music Week."</w:t>
      </w:r>
      <w:r>
        <w:t xml:space="preserve"> </w:t>
      </w:r>
      <w:r>
        <w:rPr>
          <w:iCs/>
          <w:i/>
        </w:rPr>
        <w:t xml:space="preserve">Florida Tourism Review</w:t>
      </w:r>
      <w:r>
        <w:t xml:space="preserve">, 8(2), 112-130.</w:t>
      </w:r>
      <w:r>
        <w:t xml:space="preserve"> </w:t>
      </w:r>
    </w:p>
    <w:p>
      <w:pPr>
        <w:pStyle w:val="BodyText"/>
      </w:pPr>
      <w:r>
        <w:t xml:space="preserve">This article investigates the symbiotic relationship between large-scale music festivals and local musicians. Diaz argues that while events like Miami Music Week bring significant revenue to the city, local musicians often struggle to secure prime billing compared to international acts. The study provides a nuanced view of the opportunities and exclusions present in Miami's festival culture. It is a key resource for understanding the commercial pressures and networking opportunities available to musicians in this specific geographic location.</w:t>
      </w:r>
    </w:p>
    <w:p>
      <w:pPr>
        <w:pStyle w:val="BodyText"/>
      </w:pPr>
      <w:r>
        <w:t xml:space="preserve"> </w:t>
      </w:r>
      <w:r>
        <w:t xml:space="preserve">Gonzalez, P. (2017).</w:t>
      </w:r>
      <w:r>
        <w:t xml:space="preserve"> </w:t>
      </w:r>
      <w:r>
        <w:rPr>
          <w:iCs/>
          <w:i/>
        </w:rPr>
        <w:t xml:space="preserve">Soundscapes of Exile: Cuban Musicians in Miami</w:t>
      </w:r>
      <w:r>
        <w:t xml:space="preserve">. Oxford University Press.</w:t>
      </w:r>
      <w:r>
        <w:t xml:space="preserve"> </w:t>
      </w:r>
    </w:p>
    <w:p>
      <w:pPr>
        <w:pStyle w:val="BodyText"/>
      </w:pPr>
      <w:r>
        <w:t xml:space="preserve">Gonzalez delves into the emotional and artistic impact of exile on Cuban musicians who settled in Miami. The book uses oral histories to reveal how the experience of displacement shaped the musical output of generations of artists. It highlights the role of the musician as a cultural ambassador and a preserver of heritage within the United States. This source is essential for a deep, qualitative understanding of the motivations and artistic identities of musicians in Miami.</w:t>
      </w:r>
    </w:p>
    <w:p>
      <w:pPr>
        <w:pStyle w:val="BodyText"/>
      </w:pPr>
      <w:r>
        <w:t xml:space="preserve"> </w:t>
      </w:r>
      <w:r>
        <w:t xml:space="preserve">Hernandez, S. (2022). "Digital Streaming and the Local Musician: A Miami Perspective."</w:t>
      </w:r>
      <w:r>
        <w:t xml:space="preserve"> </w:t>
      </w:r>
      <w:r>
        <w:rPr>
          <w:iCs/>
          <w:i/>
        </w:rPr>
        <w:t xml:space="preserve">International Journal of Music Business</w:t>
      </w:r>
      <w:r>
        <w:t xml:space="preserve">, 10(1), 22-35.</w:t>
      </w:r>
      <w:r>
        <w:t xml:space="preserve"> </w:t>
      </w:r>
    </w:p>
    <w:p>
      <w:pPr>
        <w:pStyle w:val="BodyText"/>
      </w:pPr>
      <w:r>
        <w:t xml:space="preserve">Hernandez analyzes how the shift to digital streaming platforms has affected the revenue models of independent musicians in Miami. The article suggests that while global reach is easier to achieve, local monetization has become more difficult. It offers practical insights into how Miami musicians are adapting their marketing strategies to thrive in the digital age. This is a contemporary and relevant source for understanding the technological landscape facing musicians in the city today.</w:t>
      </w:r>
    </w:p>
    <w:p>
      <w:pPr>
        <w:pStyle w:val="BodyText"/>
      </w:pPr>
      <w:r>
        <w:t xml:space="preserve"> </w:t>
      </w:r>
      <w:r>
        <w:t xml:space="preserve">Lopez, A. (2019).</w:t>
      </w:r>
      <w:r>
        <w:t xml:space="preserve"> </w:t>
      </w:r>
      <w:r>
        <w:rPr>
          <w:iCs/>
          <w:i/>
        </w:rPr>
        <w:t xml:space="preserve">Art Deco and Audio: The Architecture of Miami's Music Venues</w:t>
      </w:r>
      <w:r>
        <w:t xml:space="preserve">. Princeton Architectural Press.</w:t>
      </w:r>
      <w:r>
        <w:t xml:space="preserve"> </w:t>
      </w:r>
    </w:p>
    <w:p>
      <w:pPr>
        <w:pStyle w:val="BodyText"/>
      </w:pPr>
      <w:r>
        <w:t xml:space="preserve">This unique text examines the physical spaces where musicians perform in Miami, from historic ballrooms to modern nightclubs. Lopez argues that the city's distinctive architecture influences the types of music that are produced and consumed. The book provides a visual and cultural context for the musician's environment, linking urban design to musical expression. It is a valuable resource for understanding the aesthetic and spatial dimensions of the musician's life in Miami.</w:t>
      </w:r>
    </w:p>
    <w:p>
      <w:pPr>
        <w:pStyle w:val="BodyText"/>
      </w:pPr>
      <w:r>
        <w:t xml:space="preserve"> </w:t>
      </w:r>
      <w:r>
        <w:t xml:space="preserve">Martinez, J. (2021). "Education and Opportunity: Music Programs in Miami-Dade Schools."</w:t>
      </w:r>
      <w:r>
        <w:t xml:space="preserve"> </w:t>
      </w:r>
      <w:r>
        <w:rPr>
          <w:iCs/>
          <w:i/>
        </w:rPr>
        <w:t xml:space="preserve">Journal of Music Education</w:t>
      </w:r>
      <w:r>
        <w:t xml:space="preserve">, 25(4), 88-105.</w:t>
      </w:r>
      <w:r>
        <w:t xml:space="preserve"> </w:t>
      </w:r>
    </w:p>
    <w:p>
      <w:pPr>
        <w:pStyle w:val="BodyText"/>
      </w:pPr>
      <w:r>
        <w:t xml:space="preserve">Martinez evaluates the state of music education in Miami-Dade County and its impact on the pipeline of future musicians. The article highlights disparities in access to quality music education across different neighborhoods. It underscores the importance of institutional support in nurturing local talent. This source is critical for understanding the foundational training and educational challenges that shape the next generation of musicians in Miami.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Miami</dc:title>
  <dc:creator/>
  <dc:language>en</dc:language>
  <cp:keywords/>
  <dcterms:created xsi:type="dcterms:W3CDTF">2026-08-08T22:03:43Z</dcterms:created>
  <dcterms:modified xsi:type="dcterms:W3CDTF">2026-08-08T22:03:43Z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