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Santiago,</w:t>
      </w:r>
      <w:r>
        <w:t xml:space="preserve"> </w:t>
      </w:r>
      <w:r>
        <w:t xml:space="preserve">Chile</w:t>
      </w:r>
    </w:p>
    <w:bookmarkStart w:id="24" w:name="X9f128a9f5d19e937b35cb3321ecd6dfd6b46931"/>
    <w:p>
      <w:pPr>
        <w:pStyle w:val="Heading1"/>
      </w:pPr>
      <w:r>
        <w:t xml:space="preserve">Annotated Bibliography: Nursing Practice and Healthcare Systems in Santiago, Chile</w:t>
      </w:r>
    </w:p>
    <w:p>
      <w:pPr>
        <w:pStyle w:val="FirstParagraph"/>
      </w:pPr>
      <w:r>
        <w:t xml:space="preserve">This annotated bibliography provides a comprehensive overview of key literature regarding the nursing profession within the specific context of Santiago, Chile. The selected sources examine the dual healthcare system, the educational standards required for nurses in the capital, the impact of public health policies, and the sociocultural challenges faced by healthcare providers in urban Chilean settings. These resources are essential for understanding the operational, legal, and ethical frameworks that define nursing in Santiago.</w:t>
      </w:r>
    </w:p>
    <w:bookmarkStart w:id="20" w:name="healthcare-systems-and-policy-context"/>
    <w:p>
      <w:pPr>
        <w:pStyle w:val="Heading2"/>
      </w:pPr>
      <w:r>
        <w:t xml:space="preserve">Healthcare Systems and Policy Context</w:t>
      </w:r>
    </w:p>
    <w:p>
      <w:pPr>
        <w:pStyle w:val="FirstParagraph"/>
      </w:pPr>
      <w:r>
        <w:t xml:space="preserve">Frenz, P., et al. (2019). "Health System Reform in Chile: The Role of the Public and Private Sectors."</w:t>
      </w:r>
      <w:r>
        <w:t xml:space="preserve"> </w:t>
      </w:r>
      <w:r>
        <w:rPr>
          <w:iCs/>
          <w:i/>
        </w:rPr>
        <w:t xml:space="preserve">International Journal of Health Policy and Management</w:t>
      </w:r>
      <w:r>
        <w:t xml:space="preserve">, 8(5), 345-352.</w:t>
      </w:r>
    </w:p>
    <w:p>
      <w:pPr>
        <w:pStyle w:val="BodyText"/>
      </w:pPr>
      <w:r>
        <w:t xml:space="preserve">This article provides a critical analysis of Chile's unique dual healthcare system, which is particularly relevant to nurses working in Santiago. The authors detail the interaction between the public system (Fonasa) and the private insurance system (Isapre). For a nurse in Santiago, understanding this dichotomy is vital, as it dictates patient flow, resource allocation, and the socioeconomic profile of patients in different hospitals. The text highlights how nurses in the capital often navigate significant disparities in care quality between public clinics in northern Santiago and private centers in the south. It serves as a foundational text for understanding the structural environment in which Chilean nurses operate.</w:t>
      </w:r>
    </w:p>
    <w:p>
      <w:pPr>
        <w:pStyle w:val="BodyText"/>
      </w:pPr>
      <w:r>
        <w:t xml:space="preserve">Ministerio de Salud de Chile. (2021).</w:t>
      </w:r>
      <w:r>
        <w:t xml:space="preserve"> </w:t>
      </w:r>
      <w:r>
        <w:rPr>
          <w:iCs/>
          <w:i/>
        </w:rPr>
        <w:t xml:space="preserve">Plan Nacional de Salud: Estrategias para la Atención Primaria en Salud</w:t>
      </w:r>
      <w:r>
        <w:t xml:space="preserve">. Santiago: Gobierno de Chile.</w:t>
      </w:r>
    </w:p>
    <w:p>
      <w:pPr>
        <w:pStyle w:val="BodyText"/>
      </w:pPr>
      <w:r>
        <w:t xml:space="preserve">This official government document outlines the national health strategy, with a specific focus on Primary Health Care (APS). In Santiago, where the population density is high, the APS model is the first point of contact for the majority of citizens. The document details the expanded role of the nurse in community health, chronic disease management, and preventive care. It is an essential resource for nurses seeking to understand current public health mandates, vaccination protocols, and the legal responsibilities of nursing staff within the Chilean public health network.</w:t>
      </w:r>
    </w:p>
    <w:bookmarkEnd w:id="20"/>
    <w:bookmarkStart w:id="21" w:name="X64cf8507246fddd627904a24fa5fbfff2ca0af6"/>
    <w:p>
      <w:pPr>
        <w:pStyle w:val="Heading2"/>
      </w:pPr>
      <w:r>
        <w:t xml:space="preserve">Nursing Education and Professional Standards</w:t>
      </w:r>
    </w:p>
    <w:p>
      <w:pPr>
        <w:pStyle w:val="FirstParagraph"/>
      </w:pPr>
      <w:r>
        <w:t xml:space="preserve">Consejo de Enfermería de Chile. (2020).</w:t>
      </w:r>
      <w:r>
        <w:t xml:space="preserve"> </w:t>
      </w:r>
      <w:r>
        <w:rPr>
          <w:iCs/>
          <w:i/>
        </w:rPr>
        <w:t xml:space="preserve">Código de Ética de la Enfermería en Chile</w:t>
      </w:r>
      <w:r>
        <w:t xml:space="preserve">. Santiago: Consejo de Enfermería.</w:t>
      </w:r>
    </w:p>
    <w:p>
      <w:pPr>
        <w:pStyle w:val="BodyText"/>
      </w:pPr>
      <w:r>
        <w:t xml:space="preserve">The Code of Ethics established by the Nursing Council of Chile is the regulatory framework governing professional conduct. This document is indispensable for any nurse practicing in Santiago, as it defines the ethical obligations regarding patient confidentiality, informed consent, and professional integrity. The text addresses specific challenges relevant to the Chilean context, such as the management of end-of-life care and the rights of patients in a multicultural urban environment. It ensures that nursing practice in Santiago aligns with both national laws and international ethical standards.</w:t>
      </w:r>
    </w:p>
    <w:p>
      <w:pPr>
        <w:pStyle w:val="BodyText"/>
      </w:pPr>
      <w:r>
        <w:t xml:space="preserve">Universidad de Chile. Facultad de Medicina. (2018). "Curriculum Reform in Nursing Education: Preparing for Urban Health Challenges."</w:t>
      </w:r>
      <w:r>
        <w:t xml:space="preserve"> </w:t>
      </w:r>
      <w:r>
        <w:rPr>
          <w:iCs/>
          <w:i/>
        </w:rPr>
        <w:t xml:space="preserve">Revista Chilena de Enfermería</w:t>
      </w:r>
      <w:r>
        <w:t xml:space="preserve">, 70(3), 112-125.</w:t>
      </w:r>
    </w:p>
    <w:p>
      <w:pPr>
        <w:pStyle w:val="BodyText"/>
      </w:pPr>
      <w:r>
        <w:t xml:space="preserve">This study examines the evolution of nursing curricula in Chile's leading universities, many of which are located in Santiago. It discusses the shift towards evidence-based practice and the integration of technology in nursing education. For the modern nurse in Santiago, this literature highlights the increasing demand for specialized skills in critical care, geriatrics, and digital health management. It provides insight into the academic rigor required to practice in the capital's top-tier hospitals and the continuous professional development expected by Chilean healthcare institutions.</w:t>
      </w:r>
    </w:p>
    <w:bookmarkEnd w:id="21"/>
    <w:bookmarkStart w:id="22" w:name="X3769083226643ec07b8ffd8a7593dcbaaf23476"/>
    <w:p>
      <w:pPr>
        <w:pStyle w:val="Heading2"/>
      </w:pPr>
      <w:r>
        <w:t xml:space="preserve">Clinical Practice and Public Health Challenges</w:t>
      </w:r>
    </w:p>
    <w:p>
      <w:pPr>
        <w:pStyle w:val="FirstParagraph"/>
      </w:pPr>
      <w:r>
        <w:t xml:space="preserve">Soto, M., &amp; Valenzuela, R. (2022). "The Impact of the COVID-19 Pandemic on Nursing Workforce in Santiago Metropolitan Region."</w:t>
      </w:r>
      <w:r>
        <w:t xml:space="preserve"> </w:t>
      </w:r>
      <w:r>
        <w:rPr>
          <w:iCs/>
          <w:i/>
        </w:rPr>
        <w:t xml:space="preserve">Journal of Advanced Nursing</w:t>
      </w:r>
      <w:r>
        <w:t xml:space="preserve">, 78(4), 1020-1030.</w:t>
      </w:r>
    </w:p>
    <w:p>
      <w:pPr>
        <w:pStyle w:val="BodyText"/>
      </w:pPr>
      <w:r>
        <w:t xml:space="preserve">This recent publication offers a detailed account of the strain placed on nursing staff in Santiago during the global health crisis. It analyzes issues of burnout, staffing shortages, and the psychological impact on nurses working in high-pressure environments like the Hospital Clínico Universidad de Chile. The study is crucial for understanding the current resilience requirements of the profession in Chile. It also evaluates the effectiveness of emergency protocols implemented in Santiago, providing lessons for future public health emergencies in the region.</w:t>
      </w:r>
    </w:p>
    <w:p>
      <w:pPr>
        <w:pStyle w:val="BodyText"/>
      </w:pPr>
      <w:r>
        <w:t xml:space="preserve">Instituto de Salud Pública de Chile. (2023).</w:t>
      </w:r>
      <w:r>
        <w:t xml:space="preserve"> </w:t>
      </w:r>
      <w:r>
        <w:rPr>
          <w:iCs/>
          <w:i/>
        </w:rPr>
        <w:t xml:space="preserve">Informe Anual de Morbilidad y Mortalidad en la Región Metropolitana</w:t>
      </w:r>
      <w:r>
        <w:t xml:space="preserve">. Santiago: ISP.</w:t>
      </w:r>
    </w:p>
    <w:p>
      <w:pPr>
        <w:pStyle w:val="BodyText"/>
      </w:pPr>
      <w:r>
        <w:t xml:space="preserve">This annual report provides statistical data on disease prevalence and mortality rates in the Metropolitan Region, where Santiago is located. For nurses, this data is practical and vital for anticipating community health needs. It highlights rising rates of non-communicable diseases such as diabetes and hypertension, which are prevalent in Santiago's urban population. The report guides nurses in prioritizing health education and screening programs, ensuring that clinical interventions are aligned with the epidemiological reality of the city.</w:t>
      </w:r>
    </w:p>
    <w:bookmarkEnd w:id="22"/>
    <w:bookmarkStart w:id="23" w:name="sociocultural-and-labor-dynamics"/>
    <w:p>
      <w:pPr>
        <w:pStyle w:val="Heading2"/>
      </w:pPr>
      <w:r>
        <w:t xml:space="preserve">Sociocultural and Labor Dynamics</w:t>
      </w:r>
    </w:p>
    <w:p>
      <w:pPr>
        <w:pStyle w:val="FirstParagraph"/>
      </w:pPr>
      <w:r>
        <w:t xml:space="preserve">Gálvez, L. (2019). "Gender, Labor, and the Nursing Profession in Urban Chile."</w:t>
      </w:r>
      <w:r>
        <w:t xml:space="preserve"> </w:t>
      </w:r>
      <w:r>
        <w:rPr>
          <w:iCs/>
          <w:i/>
        </w:rPr>
        <w:t xml:space="preserve">Latin American Perspectives</w:t>
      </w:r>
      <w:r>
        <w:t xml:space="preserve">, 46(2), 88-104.</w:t>
      </w:r>
    </w:p>
    <w:p>
      <w:pPr>
        <w:pStyle w:val="BodyText"/>
      </w:pPr>
      <w:r>
        <w:t xml:space="preserve">This sociological study explores the gendered nature of nursing in Chile, focusing on the workforce in Santiago. It discusses the historical undervaluation of nursing labor, wage disparities, and the challenges of work-life balance for nurses in the capital. The text is important for understanding the labor rights movements within the Chilean nursing community and the ongoing efforts to professionalize the field. It provides context for the social dynamics nurses encounter in the workplace and the broader societal perceptions of their role in Santiago.</w:t>
      </w:r>
    </w:p>
    <w:p>
      <w:pPr>
        <w:pStyle w:val="BodyText"/>
      </w:pPr>
      <w:r>
        <w:t xml:space="preserve">Muñoz, P., et al. (2021). "Cultural Competence in Nursing: Caring for Migrant Populations in Santiago."</w:t>
      </w:r>
      <w:r>
        <w:t xml:space="preserve"> </w:t>
      </w:r>
      <w:r>
        <w:rPr>
          <w:iCs/>
          <w:i/>
        </w:rPr>
        <w:t xml:space="preserve">Global Health Action</w:t>
      </w:r>
      <w:r>
        <w:t xml:space="preserve">, 14(1), 1987654.</w:t>
      </w:r>
    </w:p>
    <w:p>
      <w:pPr>
        <w:pStyle w:val="BodyText"/>
      </w:pPr>
      <w:r>
        <w:t xml:space="preserve">Santiago has seen a significant increase in migration from neighboring countries and beyond. This article addresses the necessity of cultural competence for nurses treating diverse patient populations. It outlines strategies for overcoming language barriers and understanding different cultural health beliefs. For a nurse in Santiago, this resource is critical for providing equitable care to migrant communities, ensuring that cultural differences do not hinder effective treatment or patient satisfaction in both public and private healthcare settings.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Santiago, Chile</dc:title>
  <dc:creator/>
  <dc:language>en</dc:language>
  <cp:keywords/>
  <dcterms:created xsi:type="dcterms:W3CDTF">2026-08-07T02:14:57Z</dcterms:created>
  <dcterms:modified xsi:type="dcterms:W3CDTF">2026-08-07T02:14:57Z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