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Naples,</w:t>
      </w:r>
      <w:r>
        <w:t xml:space="preserve"> </w:t>
      </w:r>
      <w:r>
        <w:t xml:space="preserve">Italy</w:t>
      </w:r>
    </w:p>
    <w:bookmarkStart w:id="20" w:name="X248f082d2446eebd605c218e9918b12b95301cf"/>
    <w:p>
      <w:pPr>
        <w:pStyle w:val="Heading1"/>
      </w:pPr>
      <w:r>
        <w:t xml:space="preserve">Annotated Bibliography: The Role of the Nurse in Naples, Italy</w:t>
      </w:r>
    </w:p>
    <w:p>
      <w:pPr>
        <w:pStyle w:val="FirstParagraph"/>
      </w:pPr>
      <w:r>
        <w:rPr>
          <w:bCs/>
          <w:b/>
        </w:rPr>
        <w:t xml:space="preserve">Subject:</w:t>
      </w:r>
      <w:r>
        <w:t xml:space="preserve"> </w:t>
      </w:r>
      <w:r>
        <w:t xml:space="preserve">Nursing Practice, Healthcare Systems, and Regional Demographics</w:t>
      </w:r>
      <w:r>
        <w:br/>
      </w:r>
      <w:r>
        <w:rPr>
          <w:bCs/>
          <w:b/>
        </w:rPr>
        <w:t xml:space="preserve">Focus:</w:t>
      </w:r>
      <w:r>
        <w:t xml:space="preserve"> </w:t>
      </w:r>
      <w:r>
        <w:t xml:space="preserve">The intersection of professional nursing standards and the specific socio-cultural context of Naples (Napoli), Campania.</w:t>
      </w:r>
    </w:p>
    <w:bookmarkEnd w:id="20"/>
    <w:bookmarkStart w:id="21" w:name="introduction"/>
    <w:p>
      <w:pPr>
        <w:pStyle w:val="Heading2"/>
      </w:pPr>
      <w:r>
        <w:t xml:space="preserve">Introduction</w:t>
      </w:r>
    </w:p>
    <w:p>
      <w:pPr>
        <w:pStyle w:val="FirstParagraph"/>
      </w:pPr>
      <w:r>
        <w:t xml:space="preserve">The profession of the nurse in Italy is governed by national legislation, yet its practical application is deeply influenced by regional disparities. Naples, as the capital of Campania and one of the most densely populated urban centers in Southern Italy, presents a unique environment for nursing practice. This annotated bibliography compiles key resources regarding the regulatory framework, educational standards, and specific healthcare challenges faced by nurses operating within the Naples metropolitan area. The selected texts highlight the tension between national EU-aligned standards and the local realities of the Servizio Sanitario Nazionale (SSN) in Campania.</w:t>
      </w:r>
    </w:p>
    <w:bookmarkEnd w:id="21"/>
    <w:bookmarkStart w:id="22" w:name="regulatory-and-legal-framework"/>
    <w:p>
      <w:pPr>
        <w:pStyle w:val="Heading2"/>
      </w:pPr>
      <w:r>
        <w:t xml:space="preserve">Regulatory and Legal Framework</w:t>
      </w:r>
    </w:p>
    <w:p>
      <w:pPr>
        <w:pStyle w:val="FirstParagraph"/>
      </w:pPr>
      <w:r>
        <w:t xml:space="preserve">Italian Parliament. (2006). Legge 3 agosto 2006, n. 251: "Disciplina delle professioni infermieristiche di infermiere generale e di operatore socio-sanitario".</w:t>
      </w:r>
    </w:p>
    <w:p>
      <w:pPr>
        <w:pStyle w:val="BodyText"/>
      </w:pPr>
      <w:r>
        <w:rPr>
          <w:bCs/>
          <w:b/>
        </w:rPr>
        <w:t xml:space="preserve">Type:</w:t>
      </w:r>
      <w:r>
        <w:t xml:space="preserve"> </w:t>
      </w:r>
      <w:r>
        <w:t xml:space="preserve">Primary Legal Statute</w:t>
      </w:r>
      <w:r>
        <w:br/>
      </w:r>
      <w:r>
        <w:rPr>
          <w:bCs/>
          <w:b/>
        </w:rPr>
        <w:t xml:space="preserve">Relevance:</w:t>
      </w:r>
      <w:r>
        <w:t xml:space="preserve"> </w:t>
      </w:r>
      <w:r>
        <w:t xml:space="preserve">Foundational Law for Nurses in Italy</w:t>
      </w:r>
    </w:p>
    <w:p>
      <w:pPr>
        <w:pStyle w:val="BodyText"/>
      </w:pPr>
      <w:r>
        <w:t xml:space="preserve">This is the cornerstone legislation defining the profession of the nurse in Italy. It establishes the title of "Infermiere Professionista" (Professional Nurse) and outlines the scope of practice, autonomy, and responsibilities. For a nurse working in Naples, this law is critical as it defines the legal boundaries of care within the public hospitals of the Campania region, such as the Policlinico Federico II. The text details the requirement for a five-year university degree, a standard that has transformed the demographic of the nursing workforce in Naples from vocational training to academic professionalism. It also mandates the registration with the Regional Order of Nurses (Ordine degli Infermieri), a mandatory step for any practitioner in Naples to legally exercise their duties.</w:t>
      </w:r>
    </w:p>
    <w:p>
      <w:pPr>
        <w:pStyle w:val="BodyText"/>
      </w:pPr>
      <w:r>
        <w:t xml:space="preserve">Ministero della Salute. (2019). "Linee Guida per la Formazione Continua degli Infermieri nel Servizio Sanitario Nazionale".</w:t>
      </w:r>
    </w:p>
    <w:p>
      <w:pPr>
        <w:pStyle w:val="BodyText"/>
      </w:pPr>
      <w:r>
        <w:rPr>
          <w:bCs/>
          <w:b/>
        </w:rPr>
        <w:t xml:space="preserve">Type:</w:t>
      </w:r>
      <w:r>
        <w:t xml:space="preserve"> </w:t>
      </w:r>
      <w:r>
        <w:t xml:space="preserve">Government Policy Document</w:t>
      </w:r>
      <w:r>
        <w:br/>
      </w:r>
      <w:r>
        <w:rPr>
          <w:bCs/>
          <w:b/>
        </w:rPr>
        <w:t xml:space="preserve">Relevance:</w:t>
      </w:r>
      <w:r>
        <w:t xml:space="preserve"> </w:t>
      </w:r>
      <w:r>
        <w:t xml:space="preserve">Continuing Education Standards</w:t>
      </w:r>
    </w:p>
    <w:p>
      <w:pPr>
        <w:pStyle w:val="BodyText"/>
      </w:pPr>
      <w:r>
        <w:t xml:space="preserve">This document outlines the mandatory continuing professional development (CPD) requirements for nurses across Italy. In the context of Naples, where healthcare facilities often deal with high patient volumes and complex chronic diseases, this guideline ensures that nurses maintain up-to-date clinical competencies. The text emphasizes the need for specialized training in areas such as emergency care and geriatrics, which are particularly pertinent to the aging population of Naples. It serves as a reference for hospital administrators in Campania to structure training programs that align with national safety standards.</w:t>
      </w:r>
    </w:p>
    <w:bookmarkEnd w:id="22"/>
    <w:bookmarkStart w:id="23" w:name="Xdc135d481e75f91c48182b83b61514aa7f7a4a0"/>
    <w:p>
      <w:pPr>
        <w:pStyle w:val="Heading2"/>
      </w:pPr>
      <w:r>
        <w:t xml:space="preserve">Healthcare Systems and Regional Challenges</w:t>
      </w:r>
    </w:p>
    <w:p>
      <w:pPr>
        <w:pStyle w:val="FirstParagraph"/>
      </w:pPr>
      <w:r>
        <w:t xml:space="preserve">Di Napoli, A., &amp; De Luca, G. (2021). "Healthcare Disparities in Southern Italy: The Case of Campania".</w:t>
      </w:r>
      <w:r>
        <w:t xml:space="preserve"> </w:t>
      </w:r>
      <w:r>
        <w:rPr>
          <w:iCs/>
          <w:i/>
        </w:rPr>
        <w:t xml:space="preserve">Journal of Public Health Policy</w:t>
      </w:r>
      <w:r>
        <w:t xml:space="preserve">, 42(3), 450-468.</w:t>
      </w:r>
    </w:p>
    <w:p>
      <w:pPr>
        <w:pStyle w:val="BodyText"/>
      </w:pPr>
      <w:r>
        <w:rPr>
          <w:bCs/>
          <w:b/>
        </w:rPr>
        <w:t xml:space="preserve">Type:</w:t>
      </w:r>
      <w:r>
        <w:t xml:space="preserve"> </w:t>
      </w:r>
      <w:r>
        <w:t xml:space="preserve">Peer-Reviewed Journal Article</w:t>
      </w:r>
      <w:r>
        <w:br/>
      </w:r>
      <w:r>
        <w:rPr>
          <w:bCs/>
          <w:b/>
        </w:rPr>
        <w:t xml:space="preserve">Relevance:</w:t>
      </w:r>
      <w:r>
        <w:t xml:space="preserve"> </w:t>
      </w:r>
      <w:r>
        <w:t xml:space="preserve">Regional Healthcare Analysis</w:t>
      </w:r>
    </w:p>
    <w:p>
      <w:pPr>
        <w:pStyle w:val="BodyText"/>
      </w:pPr>
      <w:r>
        <w:t xml:space="preserve">This article provides a critical analysis of the structural challenges within the Campania healthcare system, directly impacting the daily work of nurses in Naples. The authors discuss issues related to resource allocation, staffing shortages, and the bureaucratic inefficiencies that plague the regional SSN. For the nurse in Naples, this text is essential for understanding the systemic pressures they face, including high patient-to-nurse ratios in public wards. It highlights the resilience required of nursing staff in Naples to deliver quality care despite infrastructural limitations, offering a sociological perspective on the profession in this specific Italian context.</w:t>
      </w:r>
    </w:p>
    <w:p>
      <w:pPr>
        <w:pStyle w:val="BodyText"/>
      </w:pPr>
      <w:r>
        <w:t xml:space="preserve">Istituto Superiore di Sanità. (2022). "Report sulla Sicurezza del Paziente e le Pratiche Infermieristiche in Italia".</w:t>
      </w:r>
    </w:p>
    <w:p>
      <w:pPr>
        <w:pStyle w:val="BodyText"/>
      </w:pPr>
      <w:r>
        <w:rPr>
          <w:bCs/>
          <w:b/>
        </w:rPr>
        <w:t xml:space="preserve">Type:</w:t>
      </w:r>
      <w:r>
        <w:t xml:space="preserve"> </w:t>
      </w:r>
      <w:r>
        <w:t xml:space="preserve">National Health Institute Report</w:t>
      </w:r>
      <w:r>
        <w:br/>
      </w:r>
      <w:r>
        <w:rPr>
          <w:bCs/>
          <w:b/>
        </w:rPr>
        <w:t xml:space="preserve">Relevance:</w:t>
      </w:r>
      <w:r>
        <w:t xml:space="preserve"> </w:t>
      </w:r>
      <w:r>
        <w:t xml:space="preserve">Patient Safety and Nursing Protocols</w:t>
      </w:r>
    </w:p>
    <w:p>
      <w:pPr>
        <w:pStyle w:val="BodyText"/>
      </w:pPr>
      <w:r>
        <w:t xml:space="preserve">Produced by Italy's highest public health authority, this report examines patient safety indicators with a specific focus on nursing interventions. It includes data from major urban centers, including Naples, regarding infection control, medication errors, and fall prevention. The document is vital for nurses in Naples as it provides evidence-based protocols to mitigate risks in high-density hospital environments. It underscores the nurse's role as the primary guardian of patient safety, a responsibility that is amplified in the busy clinical settings of Neapolitan hospitals.</w:t>
      </w:r>
    </w:p>
    <w:bookmarkEnd w:id="23"/>
    <w:bookmarkStart w:id="24" w:name="educational-and-professional-development"/>
    <w:p>
      <w:pPr>
        <w:pStyle w:val="Heading2"/>
      </w:pPr>
      <w:r>
        <w:t xml:space="preserve">Educational and Professional Development</w:t>
      </w:r>
    </w:p>
    <w:p>
      <w:pPr>
        <w:pStyle w:val="FirstParagraph"/>
      </w:pPr>
      <w:r>
        <w:t xml:space="preserve">Università degli Studi di Napoli Federico II. (2023). "Curriculum and Clinical Training Standards for the Master's Degree in Nursing Sciences".</w:t>
      </w:r>
    </w:p>
    <w:p>
      <w:pPr>
        <w:pStyle w:val="BodyText"/>
      </w:pPr>
      <w:r>
        <w:rPr>
          <w:bCs/>
          <w:b/>
        </w:rPr>
        <w:t xml:space="preserve">Type:</w:t>
      </w:r>
      <w:r>
        <w:t xml:space="preserve"> </w:t>
      </w:r>
      <w:r>
        <w:t xml:space="preserve">Academic Curriculum Document</w:t>
      </w:r>
      <w:r>
        <w:br/>
      </w:r>
      <w:r>
        <w:rPr>
          <w:bCs/>
          <w:b/>
        </w:rPr>
        <w:t xml:space="preserve">Relevance:</w:t>
      </w:r>
      <w:r>
        <w:t xml:space="preserve"> </w:t>
      </w:r>
      <w:r>
        <w:t xml:space="preserve">Local Educational Standards</w:t>
      </w:r>
    </w:p>
    <w:p>
      <w:pPr>
        <w:pStyle w:val="BodyText"/>
      </w:pPr>
      <w:r>
        <w:t xml:space="preserve">As one of the oldest and most prestigious universities in Italy, Federico II sets a benchmark for nursing education in Naples. This document details the rigorous academic and clinical requirements for nursing students in the region. It illustrates the integration of theoretical knowledge with practical experience in Naples' major teaching hospitals. For prospective or current nurses in Naples, this text outlines the pathway to specialization, including tracks in intensive care, oncology, and community health. It reflects the high academic standards expected of the modern Italian nurse and the specific clinical exposures unique to the Naples healthcare ecosystem.</w:t>
      </w:r>
    </w:p>
    <w:p>
      <w:pPr>
        <w:pStyle w:val="BodyText"/>
      </w:pPr>
      <w:r>
        <w:t xml:space="preserve">Consiglio Nazionale dell'Ordine degli Infermieri (CNOI). (2020). "Codice Deontologico degli Infermieri".</w:t>
      </w:r>
    </w:p>
    <w:p>
      <w:pPr>
        <w:pStyle w:val="BodyText"/>
      </w:pPr>
      <w:r>
        <w:rPr>
          <w:bCs/>
          <w:b/>
        </w:rPr>
        <w:t xml:space="preserve">Type:</w:t>
      </w:r>
      <w:r>
        <w:t xml:space="preserve"> </w:t>
      </w:r>
      <w:r>
        <w:t xml:space="preserve">Professional Code of Ethics</w:t>
      </w:r>
      <w:r>
        <w:br/>
      </w:r>
      <w:r>
        <w:rPr>
          <w:bCs/>
          <w:b/>
        </w:rPr>
        <w:t xml:space="preserve">Relevance:</w:t>
      </w:r>
      <w:r>
        <w:t xml:space="preserve"> </w:t>
      </w:r>
      <w:r>
        <w:t xml:space="preserve">Ethical Guidelines for Practice</w:t>
      </w:r>
    </w:p>
    <w:p>
      <w:pPr>
        <w:pStyle w:val="BodyText"/>
      </w:pPr>
      <w:r>
        <w:t xml:space="preserve">The Code of Ethics is the moral compass for every nurse in Italy, including those practicing in Naples. This document addresses ethical dilemmas common in healthcare, such as end-of-life care, patient confidentiality, and informed consent. In the culturally rich and family-oriented society of Naples, where family dynamics often play a significant role in patient decision-making, this code provides crucial guidance for nurses navigating complex ethical landscapes. It reinforces the nurse's duty to advocate for the patient's rights while respecting cultural sensitivities inherent to the Neapolitan community.</w:t>
      </w:r>
    </w:p>
    <w:bookmarkEnd w:id="24"/>
    <w:bookmarkStart w:id="25" w:name="Xf3cc02a755e83a1bbb40a89e72bfcd1c5c17da1"/>
    <w:p>
      <w:pPr>
        <w:pStyle w:val="Heading2"/>
      </w:pPr>
      <w:r>
        <w:t xml:space="preserve">Socio-Cultural Context and Community Health</w:t>
      </w:r>
    </w:p>
    <w:p>
      <w:pPr>
        <w:pStyle w:val="FirstParagraph"/>
      </w:pPr>
      <w:r>
        <w:t xml:space="preserve">Rossi, M., &amp; Bianchi, L. (2019). "Community Nursing and Chronic Disease Management in Urban Naples".</w:t>
      </w:r>
      <w:r>
        <w:t xml:space="preserve"> </w:t>
      </w:r>
      <w:r>
        <w:rPr>
          <w:iCs/>
          <w:i/>
        </w:rPr>
        <w:t xml:space="preserve">Italian Journal of Public Health</w:t>
      </w:r>
      <w:r>
        <w:t xml:space="preserve">, 16(2), 112-125.</w:t>
      </w:r>
    </w:p>
    <w:p>
      <w:pPr>
        <w:pStyle w:val="BodyText"/>
      </w:pPr>
      <w:r>
        <w:rPr>
          <w:bCs/>
          <w:b/>
        </w:rPr>
        <w:t xml:space="preserve">Type:</w:t>
      </w:r>
      <w:r>
        <w:t xml:space="preserve"> </w:t>
      </w:r>
      <w:r>
        <w:t xml:space="preserve">Research Study</w:t>
      </w:r>
      <w:r>
        <w:br/>
      </w:r>
      <w:r>
        <w:rPr>
          <w:bCs/>
          <w:b/>
        </w:rPr>
        <w:t xml:space="preserve">Relevance:</w:t>
      </w:r>
      <w:r>
        <w:t xml:space="preserve"> </w:t>
      </w:r>
      <w:r>
        <w:t xml:space="preserve">Community Health and Chronic Care</w:t>
      </w:r>
    </w:p>
    <w:p>
      <w:pPr>
        <w:pStyle w:val="BodyText"/>
      </w:pPr>
      <w:r>
        <w:t xml:space="preserve">This study focuses on the role of community nurses in managing chronic conditions such as diabetes and cardiovascular disease in Naples. It highlights the importance of culturally competent care, noting that effective nursing interventions in Naples must account for local dietary habits, socioeconomic factors, and strong family support networks. The text is highly relevant for nurses working in primary care settings or home care services in the Naples metropolitan area. It provides strategies for patient education and engagement that are tailored to the specific cultural context of Southern Italy, emphasizing the nurse's role as a bridge between the healthcare system and the local community.</w:t>
      </w:r>
    </w:p>
    <w:p>
      <w:pPr>
        <w:pStyle w:val="BodyText"/>
      </w:pPr>
      <w:r>
        <w:t xml:space="preserve">European Federation of Nurses Associations (EFN). (2021). "Nursing Workforce in Southern Europe: Challenges and Opportunities".</w:t>
      </w:r>
    </w:p>
    <w:p>
      <w:pPr>
        <w:pStyle w:val="BodyText"/>
      </w:pPr>
      <w:r>
        <w:rPr>
          <w:bCs/>
          <w:b/>
        </w:rPr>
        <w:t xml:space="preserve">Type:</w:t>
      </w:r>
      <w:r>
        <w:t xml:space="preserve"> </w:t>
      </w:r>
      <w:r>
        <w:t xml:space="preserve">International Policy Brief</w:t>
      </w:r>
      <w:r>
        <w:br/>
      </w:r>
      <w:r>
        <w:rPr>
          <w:bCs/>
          <w:b/>
        </w:rPr>
        <w:t xml:space="preserve">Relevance:</w:t>
      </w:r>
      <w:r>
        <w:t xml:space="preserve"> </w:t>
      </w:r>
      <w:r>
        <w:t xml:space="preserve">Comparative European Context</w:t>
      </w:r>
    </w:p>
    <w:p>
      <w:pPr>
        <w:pStyle w:val="BodyText"/>
      </w:pPr>
      <w:r>
        <w:t xml:space="preserve">This brief places the situation of nurses in Italy, and specifically in regions like Campania, within a broader European context. It discusses issues such as brain drain, where skilled nurses from Naples may seek employment in Northern Europe due to better working conditions and salaries. For the nurse in Naples, this document offers a macro-perspective on career mobility and the value of their qualifications within the EU. It also advocates for improved working conditions and recognition of the nursing profession, issues that are currently at the forefront of labor negotiations for nurses in Italian public hospitals.</w:t>
      </w:r>
    </w:p>
    <w:bookmarkEnd w:id="25"/>
    <w:p>
      <w:pPr>
        <w:pStyle w:val="BodyText"/>
      </w:pPr>
      <w:r>
        <w:rPr>
          <w:iCs/>
          <w:i/>
        </w:rPr>
        <w:t xml:space="preserve">Note: This annotated bibliography is for informational purposes. Regulations and healthcare policies in Italy and Naples are subject to change. Always consult official sources such as the Ministero della Salute or the Ordine degli Infermieri della Campania for the most current legal and professional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Naples, Italy</dc:title>
  <dc:creator/>
  <dc:language>en</dc:language>
  <cp:keywords/>
  <dcterms:created xsi:type="dcterms:W3CDTF">2026-08-07T10:37:38Z</dcterms:created>
  <dcterms:modified xsi:type="dcterms:W3CDTF">2026-08-07T10:37:38Z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