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Wellington,</w:t>
      </w:r>
      <w:r>
        <w:t xml:space="preserve"> </w:t>
      </w:r>
      <w:r>
        <w:t xml:space="preserve">New</w:t>
      </w:r>
      <w:r>
        <w:t xml:space="preserve"> </w:t>
      </w:r>
      <w:r>
        <w:t xml:space="preserve">Zealand</w:t>
      </w:r>
    </w:p>
    <w:bookmarkStart w:id="24" w:name="Xd266a65a4515f8e69fa258df74715fd02e5dfd9"/>
    <w:p>
      <w:pPr>
        <w:pStyle w:val="Heading1"/>
      </w:pPr>
      <w:r>
        <w:t xml:space="preserve">Annotated Bibliography: Nursing Practice in Wellington, New Zealand</w:t>
      </w:r>
    </w:p>
    <w:p>
      <w:pPr>
        <w:pStyle w:val="FirstParagraph"/>
      </w:pPr>
      <w:r>
        <w:t xml:space="preserve">This annotated bibliography provides a curated selection of resources relevant to the profession of the nurse within the specific context of Wellington, New Zealand. The following entries explore the regulatory frameworks, cultural competencies, and healthcare infrastructure that define nursing practice in the nation's capital. These sources are essential for understanding the unique challenges and opportunities faced by healthcare professionals in Wellington's diverse urban environment.</w:t>
      </w:r>
    </w:p>
    <w:bookmarkStart w:id="20" w:name="regulatory-and-professional-standards"/>
    <w:p>
      <w:pPr>
        <w:pStyle w:val="Heading2"/>
      </w:pPr>
      <w:r>
        <w:t xml:space="preserve">Regulatory and Professional Standards</w:t>
      </w:r>
    </w:p>
    <w:p>
      <w:pPr>
        <w:pStyle w:val="FirstParagraph"/>
      </w:pPr>
      <w:r>
        <w:t xml:space="preserve">Nursing Council of New Zealand. (2021).</w:t>
      </w:r>
      <w:r>
        <w:t xml:space="preserve"> </w:t>
      </w:r>
      <w:r>
        <w:rPr>
          <w:iCs/>
          <w:i/>
        </w:rPr>
        <w:t xml:space="preserve">Code of Conduct for Registered Nurses and Registered Enrolled Nurses</w:t>
      </w:r>
      <w:r>
        <w:t xml:space="preserve">. Wellington: Nursing Council of New Zealand.</w:t>
      </w:r>
    </w:p>
    <w:p>
      <w:pPr>
        <w:pStyle w:val="BodyText"/>
      </w:pPr>
      <w:r>
        <w:t xml:space="preserve">This foundational document establishes the ethical and professional standards that every nurse in New Zealand must uphold. For a nurse practicing in Wellington, this code is not merely a guideline but a legal requirement enforced by the Nursing Council. The document outlines the responsibilities of nurses regarding patient safety, professional competence, and ethical decision-making. It is particularly relevant in Wellington's high-density healthcare settings, such as Wellington Hospital, where nurses must navigate complex ethical dilemmas daily. The code emphasizes the importance of maintaining public trust, a critical factor in the close-knit Wellington community.</w:t>
      </w:r>
    </w:p>
    <w:p>
      <w:pPr>
        <w:pStyle w:val="BodyText"/>
      </w:pPr>
      <w:r>
        <w:t xml:space="preserve">Nursing Council of New Zealand. (2020).</w:t>
      </w:r>
      <w:r>
        <w:t xml:space="preserve"> </w:t>
      </w:r>
      <w:r>
        <w:rPr>
          <w:iCs/>
          <w:i/>
        </w:rPr>
        <w:t xml:space="preserve">Scope of Practice for Registered Nurses</w:t>
      </w:r>
      <w:r>
        <w:t xml:space="preserve">. Wellington: Nursing Council of New Zealand.</w:t>
      </w:r>
    </w:p>
    <w:p>
      <w:pPr>
        <w:pStyle w:val="BodyText"/>
      </w:pPr>
      <w:r>
        <w:t xml:space="preserve">This publication defines the boundaries and expectations of the registered nurse role within the New Zealand healthcare system. It details the specific competencies required for safe practice, including clinical judgment, leadership, and collaboration. For nurses in Wellington, understanding this scope is vital when working across the various District Health Boards (DHBs) and private clinics in the region. The document clarifies the nurse's role in prescribing, administering medications, and leading care teams, ensuring that practitioners in Wellington operate within their legal and professional limits while delivering high-quality care.</w:t>
      </w:r>
    </w:p>
    <w:bookmarkEnd w:id="20"/>
    <w:bookmarkStart w:id="21" w:name="X4611a83021b6ea9f7ad9f1d68db9b3900abb2ad"/>
    <w:p>
      <w:pPr>
        <w:pStyle w:val="Heading2"/>
      </w:pPr>
      <w:r>
        <w:t xml:space="preserve">Cultural Competency and Te Tiriti o Waitangi</w:t>
      </w:r>
    </w:p>
    <w:p>
      <w:pPr>
        <w:pStyle w:val="FirstParagraph"/>
      </w:pPr>
      <w:r>
        <w:t xml:space="preserve">Ministry of Health. (2019).</w:t>
      </w:r>
      <w:r>
        <w:t xml:space="preserve"> </w:t>
      </w:r>
      <w:r>
        <w:rPr>
          <w:iCs/>
          <w:i/>
        </w:rPr>
        <w:t xml:space="preserve">He Oranga: The Health of Māori in New Zealand</w:t>
      </w:r>
      <w:r>
        <w:t xml:space="preserve">. Wellington: Ministry of Health.</w:t>
      </w:r>
    </w:p>
    <w:p>
      <w:pPr>
        <w:pStyle w:val="BodyText"/>
      </w:pPr>
      <w:r>
        <w:t xml:space="preserve">This report provides a comprehensive analysis of the health outcomes for Māori, the indigenous people of New Zealand. For a nurse working in Wellington, this resource is indispensable for understanding the historical and systemic factors contributing to health disparities. Wellington has a significant Māori population, and nurses must be equipped to provide culturally safe care that respects Māori values and practices. The report highlights the importance of integrating Te Tiriti o Waitangi principles into nursing practice, ensuring that healthcare delivery in Wellington is equitable and responsive to the needs of Māori communities.</w:t>
      </w:r>
    </w:p>
    <w:p>
      <w:pPr>
        <w:pStyle w:val="BodyText"/>
      </w:pPr>
      <w:r>
        <w:t xml:space="preserve">Nursing Council of New Zealand. (2018).</w:t>
      </w:r>
      <w:r>
        <w:t xml:space="preserve"> </w:t>
      </w:r>
      <w:r>
        <w:rPr>
          <w:iCs/>
          <w:i/>
        </w:rPr>
        <w:t xml:space="preserve">Te Tiriti o Waitangi: A Guide for Nurses</w:t>
      </w:r>
      <w:r>
        <w:t xml:space="preserve">. Wellington: Nursing Council of New Zealand.</w:t>
      </w:r>
    </w:p>
    <w:p>
      <w:pPr>
        <w:pStyle w:val="BodyText"/>
      </w:pPr>
      <w:r>
        <w:t xml:space="preserve">This guide specifically addresses the obligations of nurses under Te Tiriti o Waitangi, the founding treaty of New Zealand. It provides practical strategies for nurses to incorporate bicultural principles into their daily practice. In Wellington, where healthcare institutions are committed to biculturalism, this guide helps nurses navigate the cultural landscape effectively. It emphasizes the importance of partnership, participation, and protection in healthcare delivery, ensuring that nurses in Wellington can provide care that is respectful and inclusive of both Māori and non-Māori patients.</w:t>
      </w:r>
    </w:p>
    <w:bookmarkEnd w:id="21"/>
    <w:bookmarkStart w:id="22" w:name="X0f46e0a3dad434eacc6f080a5c568d3f920c358"/>
    <w:p>
      <w:pPr>
        <w:pStyle w:val="Heading2"/>
      </w:pPr>
      <w:r>
        <w:t xml:space="preserve">Healthcare Infrastructure and Workforce in Wellington</w:t>
      </w:r>
    </w:p>
    <w:p>
      <w:pPr>
        <w:pStyle w:val="FirstParagraph"/>
      </w:pPr>
      <w:r>
        <w:t xml:space="preserve">Capital and Coast District Health Board. (2022).</w:t>
      </w:r>
      <w:r>
        <w:t xml:space="preserve"> </w:t>
      </w:r>
      <w:r>
        <w:rPr>
          <w:iCs/>
          <w:i/>
        </w:rPr>
        <w:t xml:space="preserve">Annual Report 2021/2022</w:t>
      </w:r>
      <w:r>
        <w:t xml:space="preserve">. Wellington: Capital and Coast DHB.</w:t>
      </w:r>
    </w:p>
    <w:p>
      <w:pPr>
        <w:pStyle w:val="BodyText"/>
      </w:pPr>
      <w:r>
        <w:t xml:space="preserve">This annual report offers detailed insights into the operations and challenges of the Capital and Coast DHB, which oversees healthcare services in Wellington. For nurses, this document provides valuable information about workforce planning, service delivery, and strategic priorities in the region. It highlights the specific needs of Wellington's population, including aging demographics and mental health services. Nurses in Wellington can use this report to understand the broader context of their work and identify opportunities for professional development and advocacy within the local healthcare system.</w:t>
      </w:r>
    </w:p>
    <w:p>
      <w:pPr>
        <w:pStyle w:val="BodyText"/>
      </w:pPr>
      <w:r>
        <w:t xml:space="preserve">New Zealand Nurses Organisation. (2021).</w:t>
      </w:r>
      <w:r>
        <w:t xml:space="preserve"> </w:t>
      </w:r>
      <w:r>
        <w:rPr>
          <w:iCs/>
          <w:i/>
        </w:rPr>
        <w:t xml:space="preserve">Nursing Workforce Survey: Wellington Region</w:t>
      </w:r>
      <w:r>
        <w:t xml:space="preserve">. Wellington: NZNO.</w:t>
      </w:r>
    </w:p>
    <w:p>
      <w:pPr>
        <w:pStyle w:val="BodyText"/>
      </w:pPr>
      <w:r>
        <w:t xml:space="preserve">This survey provides data on the experiences and challenges faced by nurses in the Wellington region. It covers topics such as workload, job satisfaction, and professional development opportunities. For nurses considering a career in Wellington or those already practicing there, this survey offers a realistic view of the working conditions. It highlights the importance of addressing workforce shortages and improving working conditions to ensure high-quality patient care. The findings are crucial for policymakers and healthcare leaders in Wellington to develop strategies that support the nursing workforce.</w:t>
      </w:r>
    </w:p>
    <w:bookmarkEnd w:id="22"/>
    <w:bookmarkStart w:id="23" w:name="clinical-practice-and-education"/>
    <w:p>
      <w:pPr>
        <w:pStyle w:val="Heading2"/>
      </w:pPr>
      <w:r>
        <w:t xml:space="preserve">Clinical Practice and Education</w:t>
      </w:r>
    </w:p>
    <w:p>
      <w:pPr>
        <w:pStyle w:val="FirstParagraph"/>
      </w:pPr>
      <w:r>
        <w:t xml:space="preserve">Victoria University of Wellington. (2023).</w:t>
      </w:r>
      <w:r>
        <w:t xml:space="preserve"> </w:t>
      </w:r>
      <w:r>
        <w:rPr>
          <w:iCs/>
          <w:i/>
        </w:rPr>
        <w:t xml:space="preserve">Nursing Programme Handbook</w:t>
      </w:r>
      <w:r>
        <w:t xml:space="preserve">. Wellington: Victoria University of Wellington.</w:t>
      </w:r>
    </w:p>
    <w:p>
      <w:pPr>
        <w:pStyle w:val="BodyText"/>
      </w:pPr>
      <w:r>
        <w:t xml:space="preserve">This handbook outlines the curriculum and learning outcomes for nursing students at Victoria University of Wellington, a key institution for nursing education in the region. It provides insights into the theoretical and practical training that prepares nurses for practice in Wellington's healthcare settings. The programme emphasizes evidence-based practice, cultural safety, and clinical skills, ensuring that graduates are well-equipped to meet the demands of the local healthcare system. For practicing nurses in Wellington, this handbook serves as a reference for continuing professional development and staying updated with the latest nursing practices.</w:t>
      </w:r>
    </w:p>
    <w:p>
      <w:pPr>
        <w:pStyle w:val="BodyText"/>
      </w:pPr>
      <w:r>
        <w:t xml:space="preserve">Wellington Hospital. (2022).</w:t>
      </w:r>
      <w:r>
        <w:t xml:space="preserve"> </w:t>
      </w:r>
      <w:r>
        <w:rPr>
          <w:iCs/>
          <w:i/>
        </w:rPr>
        <w:t xml:space="preserve">Clinical Practice Guidelines for Nurses</w:t>
      </w:r>
      <w:r>
        <w:t xml:space="preserve">. Wellington: Wellington Hospital.</w:t>
      </w:r>
    </w:p>
    <w:p>
      <w:pPr>
        <w:pStyle w:val="BodyText"/>
      </w:pPr>
      <w:r>
        <w:t xml:space="preserve">This document provides specific clinical practice guidelines for nurses working at Wellington Hospital, the largest public hospital in the region. It covers a wide range of clinical areas, including emergency care, surgery, and chronic disease management. For nurses in Wellington, these guidelines are essential for ensuring consistent and high-quality patient care. They reflect the latest evidence-based practices and are tailored to the specific needs of Wellington's patient population. Nurses can use these guidelines to inform their clinical decision-making and improve patient outcomes in their daily practice.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Wellington, New Zealand</dc:title>
  <dc:creator/>
  <dc:language>en</dc:language>
  <cp:keywords/>
  <dcterms:created xsi:type="dcterms:W3CDTF">2026-08-07T06:35:16Z</dcterms:created>
  <dcterms:modified xsi:type="dcterms:W3CDTF">2026-08-07T06:35:16Z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