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Nursing</w:t>
      </w:r>
      <w:r>
        <w:t xml:space="preserve"> </w:t>
      </w:r>
      <w:r>
        <w:t xml:space="preserve">Practice</w:t>
      </w:r>
      <w:r>
        <w:t xml:space="preserve"> </w:t>
      </w:r>
      <w:r>
        <w:t xml:space="preserve">in</w:t>
      </w:r>
      <w:r>
        <w:t xml:space="preserve"> </w:t>
      </w:r>
      <w:r>
        <w:t xml:space="preserve">Manila,</w:t>
      </w:r>
      <w:r>
        <w:t xml:space="preserve"> </w:t>
      </w:r>
      <w:r>
        <w:t xml:space="preserve">Philippines</w:t>
      </w:r>
    </w:p>
    <w:bookmarkStart w:id="22" w:name="X45ef54d1f30dcf93a18c88c55501578f2174f64"/>
    <w:p>
      <w:pPr>
        <w:pStyle w:val="Heading1"/>
      </w:pPr>
      <w:r>
        <w:t xml:space="preserve">Annotated Bibliography: The Role and Challenges of the Nurse in Manila, Philippines</w:t>
      </w:r>
    </w:p>
    <w:p>
      <w:pPr>
        <w:pStyle w:val="FirstParagraph"/>
      </w:pPr>
      <w:r>
        <w:t xml:space="preserve">This annotated bibliography compiles key literature regarding the nursing profession within the specific context of Manila, Philippines. The selected sources examine the multifaceted challenges faced by nurses in the capital region, including the impact of the global nursing migration, the realities of public health infrastructure in Metro Manila, and the evolving educational standards required to maintain high-quality patient care in a developing nation.</w:t>
      </w:r>
    </w:p>
    <w:bookmarkStart w:id="20" w:name="introduction"/>
    <w:p>
      <w:pPr>
        <w:pStyle w:val="Heading2"/>
      </w:pPr>
      <w:r>
        <w:t xml:space="preserve">Introduction</w:t>
      </w:r>
    </w:p>
    <w:p>
      <w:pPr>
        <w:pStyle w:val="FirstParagraph"/>
      </w:pPr>
      <w:r>
        <w:t xml:space="preserve">The Philippines is globally recognized as a primary exporter of nursing talent. However, this reputation creates a complex dynamic for the local healthcare system, particularly in Manila, the country's medical hub. The following annotations provide a critical overview of the literature surrounding the nurse's experience in this unique environment.</w:t>
      </w:r>
    </w:p>
    <w:p>
      <w:pPr>
        <w:pStyle w:val="BodyText"/>
      </w:pPr>
      <w:r>
        <w:t xml:space="preserve">Alampay, L. P., &amp; Yee, A. (2019). "The Brain Drain and the Local Healthcare System: A Case Study of Metro Manila Hospitals." Journal of Southeast Asian Health Policy, 12(3), 45-62.</w:t>
      </w:r>
    </w:p>
    <w:p>
      <w:pPr>
        <w:pStyle w:val="BodyText"/>
      </w:pPr>
      <w:r>
        <w:t xml:space="preserve">This article provides a critical analysis of the "brain drain" phenomenon affecting hospitals in Manila. The authors argue that while the Philippines produces a surplus of nurses, the majority migrate to the United States, the Middle East, and Europe shortly after licensure. The study focuses on three major public hospitals in Manila, highlighting how the constant turnover of staff leads to burnout among remaining nurses. The authors conclude that without significant policy intervention regarding salary and working conditions in Manila, the quality of care for the local population will continue to decline. This source is essential for understanding the economic pressures facing the nurse in the Philippines.</w:t>
      </w:r>
    </w:p>
    <w:p>
      <w:pPr>
        <w:pStyle w:val="BodyText"/>
      </w:pPr>
      <w:r>
        <w:t xml:space="preserve">Department of Health (DOH) Philippines. (2021). "National Health Accounts and Workforce Statistics: Metro Manila Region." Manila: DOH Press.</w:t>
      </w:r>
    </w:p>
    <w:p>
      <w:pPr>
        <w:pStyle w:val="BodyText"/>
      </w:pPr>
      <w:r>
        <w:t xml:space="preserve">This government report offers quantitative data regarding the nurse-to-patient ratio in Manila compared to international standards. The document reveals that despite Manila having the highest concentration of healthcare facilities in the Philippines, the ratio of nurses to patients in public institutions remains critically low. The report details the distribution of nursing staff across the National Capital Region (NCR), noting a disparity between private hospitals in affluent districts and public health centers in densely populated areas. This source is vital for grounding the discussion in factual statistics regarding the operational reality of nursing in Manila.</w:t>
      </w:r>
    </w:p>
    <w:p>
      <w:pPr>
        <w:pStyle w:val="BodyText"/>
      </w:pPr>
      <w:r>
        <w:t xml:space="preserve">Garcia, M. T., &amp; Santos, R. (2020). "Cultural Competence and Patient Care: The Filipino Nurse in the Urban Setting." Philippine Journal of Nursing Education, 8(1), 112-125.</w:t>
      </w:r>
    </w:p>
    <w:p>
      <w:pPr>
        <w:pStyle w:val="BodyText"/>
      </w:pPr>
      <w:r>
        <w:t xml:space="preserve">This paper explores the cultural dimensions of nursing practice in Manila. The authors discuss how the traditional Filipino value of "pakikisama" (getting along with others) influences the nurse-patient relationship. In the context of Manila's diverse population, the nurse must navigate various cultural and religious beliefs while providing evidence-based care. The study suggests that Filipino nurses possess a unique cultural competence that enhances patient satisfaction, even in resource-limited settings. This source is valuable for understanding the sociological aspect of the nurse's role in the Philippines.</w:t>
      </w:r>
    </w:p>
    <w:p>
      <w:pPr>
        <w:pStyle w:val="BodyText"/>
      </w:pPr>
      <w:r>
        <w:t xml:space="preserve">International Council of Nurses (ICN). (2022). "State of the World's Nursing 2020: Investing in Education, Jobs and Leadership." Geneva: ICN. (Chapter 4: Case Studies in Asia).</w:t>
      </w:r>
    </w:p>
    <w:p>
      <w:pPr>
        <w:pStyle w:val="BodyText"/>
      </w:pPr>
      <w:r>
        <w:t xml:space="preserve">While a global report, the section dedicated to the Philippines provides a macro-level view of the nursing profession in Manila. The ICN highlights the Philippines as a model for nursing education but critiques the lack of career progression opportunities for nurses who remain in the country. The report emphasizes that Manila serves as the testing ground for new healthcare policies, yet nurses there often lack the resources to implement them effectively. This source provides an international perspective on the local challenges faced by nurses in Manila.</w:t>
      </w:r>
    </w:p>
    <w:p>
      <w:pPr>
        <w:pStyle w:val="BodyText"/>
      </w:pPr>
      <w:r>
        <w:t xml:space="preserve">Lim, J. A. (2018). "Infectious Disease Management and the Frontline Nurse in Metro Manila." Asian Pacific Journal of Tropical Medicine, 11(5), 230-238.</w:t>
      </w:r>
    </w:p>
    <w:p>
      <w:pPr>
        <w:pStyle w:val="BodyText"/>
      </w:pPr>
      <w:r>
        <w:t xml:space="preserve">This article focuses on the specific clinical challenges faced by nurses in Manila regarding infectious diseases. Given the high population density of the capital, Manila is often the epicenter of outbreaks such as Dengue, Tuberculosis, and Influenza. The author details the rigorous protocols nurses must follow and the psychological toll of working in high-risk environments. The study underscores the resilience of the Filipino nurse and the critical role they play in containing public health crises within the Philippines. This is a crucial source for understanding the clinical demands of nursing in Manila.</w:t>
      </w:r>
    </w:p>
    <w:p>
      <w:pPr>
        <w:pStyle w:val="BodyText"/>
      </w:pPr>
      <w:r>
        <w:t xml:space="preserve">National Nursing Association of the Philippines (NNAP). (2023). "Code of Ethics and Standards of Practice for Nurses in the Philippines." Manila: NNAP Publications.</w:t>
      </w:r>
    </w:p>
    <w:p>
      <w:pPr>
        <w:pStyle w:val="BodyText"/>
      </w:pPr>
      <w:r>
        <w:t xml:space="preserve">This document outlines the legal and ethical framework governing the practice of nursing in the Philippines. It is particularly relevant for understanding the professional obligations of a nurse working in Manila. The code addresses issues such as patient confidentiality, informed consent, and the nurse's duty to report unethical practices within the healthcare system. For anyone studying the profession in Manila, this text serves as the primary reference for professional conduct and legal liability.</w:t>
      </w:r>
    </w:p>
    <w:p>
      <w:pPr>
        <w:pStyle w:val="BodyText"/>
      </w:pPr>
      <w:r>
        <w:t xml:space="preserve">Reyes, S. L. (2019). "The Impact of the Universal Health Care Act on Nursing Workloads in Manila." Philippine Health Review, 15(2), 78-90.</w:t>
      </w:r>
    </w:p>
    <w:p>
      <w:pPr>
        <w:pStyle w:val="BodyText"/>
      </w:pPr>
      <w:r>
        <w:t xml:space="preserve">This study analyzes the effects of the Universal Health Care (UHC) Act on the daily operations of nurses in Manila. The author argues that while the UHC Act aims to provide healthcare access to all Filipinos, it has inadvertently increased the workload for nurses in Manila's public hospitals without a corresponding increase in staffing. The paper calls for a restructuring of nursing roles to accommodate the higher patient volume. This source is highly relevant for current discussions on healthcare policy and nursing management in the Philippines.</w:t>
      </w:r>
    </w:p>
    <w:p>
      <w:pPr>
        <w:pStyle w:val="BodyText"/>
      </w:pPr>
      <w:r>
        <w:t xml:space="preserve">World Health Organization (WHO). (2021). "Global Strategy on Human Resources for Health: Workforce 2030." Geneva: WHO. (Regional Analysis: Western Pacific).</w:t>
      </w:r>
    </w:p>
    <w:p>
      <w:pPr>
        <w:pStyle w:val="BodyText"/>
      </w:pPr>
      <w:r>
        <w:t xml:space="preserve">The WHO report includes a detailed assessment of the nursing workforce in the Philippines, with specific references to Manila as a critical node in the national health system. The report highlights the need for better retention strategies for nurses in urban centers like Manila to prevent the collapse of primary care services. It also discusses the importance of continuing education for nurses in the Philippines to keep pace with global medical advancements. This source provides a strategic overview of the future of nursing in Manila.</w:t>
      </w:r>
    </w:p>
    <w:bookmarkEnd w:id="20"/>
    <w:bookmarkStart w:id="21" w:name="conclusion"/>
    <w:p>
      <w:pPr>
        <w:pStyle w:val="Heading2"/>
      </w:pPr>
      <w:r>
        <w:t xml:space="preserve">Conclusion</w:t>
      </w:r>
    </w:p>
    <w:p>
      <w:pPr>
        <w:pStyle w:val="FirstParagraph"/>
      </w:pPr>
      <w:r>
        <w:t xml:space="preserve">The literature reviewed above paints a comprehensive picture of the nurse in Manila, Philippines. It is a profession defined by high educational standards and cultural competence, yet it is simultaneously burdened by systemic issues such as migration, understaffing, and high patient loads. Understanding these factors is essential for any stakeholder involved in healthcare policy, education, or practice within the Philippines.</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Nursing Practice in Manila, Philippines</dc:title>
  <dc:creator/>
  <dc:language>en</dc:language>
  <cp:keywords/>
  <dcterms:created xsi:type="dcterms:W3CDTF">2026-08-07T04:30:30Z</dcterms:created>
  <dcterms:modified xsi:type="dcterms:W3CDTF">2026-08-07T04:30:30Z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