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Khartoum,</w:t>
      </w:r>
      <w:r>
        <w:t xml:space="preserve"> </w:t>
      </w:r>
      <w:r>
        <w:t xml:space="preserve">Sudan</w:t>
      </w:r>
    </w:p>
    <w:bookmarkStart w:id="22" w:name="X378c5742a423beac9b2d1a4b7a1ee756022c6e1"/>
    <w:p>
      <w:pPr>
        <w:pStyle w:val="Heading1"/>
      </w:pPr>
      <w:r>
        <w:t xml:space="preserve">Annotated Bibliography: The Role and Challenges of the Nurse in Khartoum, Sudan</w:t>
      </w:r>
    </w:p>
    <w:p>
      <w:pPr>
        <w:pStyle w:val="FirstParagraph"/>
      </w:pPr>
      <w:r>
        <w:t xml:space="preserve">The following annotated bibliography explores the multifaceted role of the nurse within the healthcare landscape of Khartoum, Sudan. It addresses the historical context of nursing education, the impact of recent geopolitical conflicts on healthcare delivery, and the specific challenges faced by medical professionals in the capital city.</w:t>
      </w:r>
    </w:p>
    <w:bookmarkStart w:id="20" w:name="introduction"/>
    <w:p>
      <w:pPr>
        <w:pStyle w:val="Heading2"/>
      </w:pPr>
      <w:r>
        <w:t xml:space="preserve">Introduction</w:t>
      </w:r>
    </w:p>
    <w:p>
      <w:pPr>
        <w:pStyle w:val="FirstParagraph"/>
      </w:pPr>
      <w:r>
        <w:t xml:space="preserve">Khartoum serves as the central hub for medical care in Sudan, hosting major teaching hospitals and specialized centers. However, the profession of nursing in this region is currently undergoing a severe crisis due to the ongoing conflict that began in April 2023. This bibliography compiles resources that analyze the resilience of the nurse in Khartoum, the collapse of infrastructure, and the urgent need for humanitarian intervention to support healthcare workers.</w:t>
      </w:r>
    </w:p>
    <w:p>
      <w:pPr>
        <w:pStyle w:val="BodyText"/>
      </w:pPr>
      <w:r>
        <w:t xml:space="preserve"> </w:t>
      </w:r>
      <w:r>
        <w:t xml:space="preserve">World Health Organization (WHO). (2023).</w:t>
      </w:r>
      <w:r>
        <w:t xml:space="preserve"> </w:t>
      </w:r>
      <w:r>
        <w:rPr>
          <w:iCs/>
          <w:i/>
        </w:rPr>
        <w:t xml:space="preserve">Healthcare in Crisis: The Impact of Conflict on Medical Services in Sudan.</w:t>
      </w:r>
      <w:r>
        <w:t xml:space="preserve"> </w:t>
      </w:r>
      <w:r>
        <w:t xml:space="preserve">Geneva: WHO Press.</w:t>
      </w:r>
      <w:r>
        <w:t xml:space="preserve"> </w:t>
      </w:r>
    </w:p>
    <w:p>
      <w:pPr>
        <w:pStyle w:val="BodyText"/>
      </w:pPr>
      <w:r>
        <w:t xml:space="preserve">This comprehensive report by the World Health Organization provides a critical overview of the healthcare collapse in Sudan, with a specific focus on the Khartoum state. The document details how the nurse in Khartoum has transitioned from a clinical caregiver to a frontline responder in a war zone. It highlights the destruction of major hospitals, such as the Khartoum Teaching Hospital, forcing nurses to operate in makeshift clinics with limited supplies. The report is essential for understanding the macro-level challenges, including the lack of electricity, water, and medication, which directly impact the ability of the nurse to provide standard care. It serves as a primary source for data regarding the displacement of medical staff and the surge in trauma cases.</w:t>
      </w:r>
    </w:p>
    <w:p>
      <w:pPr>
        <w:pStyle w:val="BodyText"/>
      </w:pPr>
      <w:r>
        <w:t xml:space="preserve"> </w:t>
      </w:r>
      <w:r>
        <w:t xml:space="preserve">Elhassan, A., &amp; Ahmed, S. (2022).</w:t>
      </w:r>
      <w:r>
        <w:t xml:space="preserve"> </w:t>
      </w:r>
      <w:r>
        <w:rPr>
          <w:iCs/>
          <w:i/>
        </w:rPr>
        <w:t xml:space="preserve">Nursing Education and Workforce Development in Sudan: A Historical Perspective.</w:t>
      </w:r>
      <w:r>
        <w:t xml:space="preserve"> </w:t>
      </w:r>
      <w:r>
        <w:t xml:space="preserve">Journal of African Nursing, 15(3), 45-62.</w:t>
      </w:r>
      <w:r>
        <w:t xml:space="preserve"> </w:t>
      </w:r>
    </w:p>
    <w:p>
      <w:pPr>
        <w:pStyle w:val="BodyText"/>
      </w:pPr>
      <w:r>
        <w:t xml:space="preserve">This academic article examines the evolution of nursing education in Sudan, focusing on the institutions located in Khartoum, such as the University of Khartoum Faculty of Medical Sciences. It outlines the rigorous training the nurse in Sudan undergoes, emphasizing the high standards of education historically maintained in the capital. The authors discuss the cultural expectations placed on the nurse within Sudanese society and the gender dynamics prevalent in the profession. This source is vital for contextualizing the current crisis; it illustrates the loss of human capital when experienced nurses are forced to flee Khartoum, representing a regression in decades of workforce development.</w:t>
      </w:r>
    </w:p>
    <w:p>
      <w:pPr>
        <w:pStyle w:val="BodyText"/>
      </w:pPr>
      <w:r>
        <w:t xml:space="preserve"> </w:t>
      </w:r>
      <w:r>
        <w:t xml:space="preserve">Doctors Without Borders (MSF). (2024).</w:t>
      </w:r>
      <w:r>
        <w:t xml:space="preserve"> </w:t>
      </w:r>
      <w:r>
        <w:rPr>
          <w:iCs/>
          <w:i/>
        </w:rPr>
        <w:t xml:space="preserve">Emergency Response in Khartoum: Testimonies from Healthcare Workers.</w:t>
      </w:r>
      <w:r>
        <w:t xml:space="preserve"> </w:t>
      </w:r>
      <w:r>
        <w:t xml:space="preserve">Brussels: MSF Publications.</w:t>
      </w:r>
      <w:r>
        <w:t xml:space="preserve"> </w:t>
      </w:r>
    </w:p>
    <w:p>
      <w:pPr>
        <w:pStyle w:val="BodyText"/>
      </w:pPr>
      <w:r>
        <w:t xml:space="preserve">This publication offers qualitative data through interviews with nurses and doctors currently operating in Khartoum. It provides a human-centric view of the nurse's experience amidst active combat. The testimonies reveal the psychological toll on the nurse, who often faces moral dilemmas due to resource scarcity and the targeting of medical facilities. The document highlights the bravery of the nurse in Khartoum, who continues to treat patients despite the threat of violence. It is a crucial resource for understanding the psychosocial aspects of nursing in a conflict zone and the immediate need for mental health support for these professionals.</w:t>
      </w:r>
    </w:p>
    <w:p>
      <w:pPr>
        <w:pStyle w:val="BodyText"/>
      </w:pPr>
      <w:r>
        <w:t xml:space="preserve"> </w:t>
      </w:r>
      <w:r>
        <w:t xml:space="preserve">Sudan Medical Association. (2023).</w:t>
      </w:r>
      <w:r>
        <w:t xml:space="preserve"> </w:t>
      </w:r>
      <w:r>
        <w:rPr>
          <w:iCs/>
          <w:i/>
        </w:rPr>
        <w:t xml:space="preserve">The State of Public Health in Khartoum: Challenges and Opportunities.</w:t>
      </w:r>
      <w:r>
        <w:t xml:space="preserve"> </w:t>
      </w:r>
      <w:r>
        <w:t xml:space="preserve">Khartoum: SMA Reports.</w:t>
      </w:r>
      <w:r>
        <w:t xml:space="preserve"> </w:t>
      </w:r>
    </w:p>
    <w:p>
      <w:pPr>
        <w:pStyle w:val="BodyText"/>
      </w:pPr>
      <w:r>
        <w:t xml:space="preserve">Produced by the local professional body, this report offers an insider's perspective on the healthcare system in Khartoum. It details the specific epidemiological challenges the nurse must manage, including the resurgence of infectious diseases like cholera and malaria due to poor sanitation. The document emphasizes the role of the nurse in community health outreach, which has become even more critical as hospital infrastructure fails. It provides specific data on the shortage of nursing staff in Khartoum's public hospitals and advocates for policy changes to protect healthcare workers. This source is authoritative for understanding the local regulatory environment and the specific health needs of the Khartoum population.</w:t>
      </w:r>
    </w:p>
    <w:p>
      <w:pPr>
        <w:pStyle w:val="BodyText"/>
      </w:pPr>
      <w:r>
        <w:t xml:space="preserve"> </w:t>
      </w:r>
      <w:r>
        <w:t xml:space="preserve">International Council of Nurses (ICN). (2023).</w:t>
      </w:r>
      <w:r>
        <w:t xml:space="preserve"> </w:t>
      </w:r>
      <w:r>
        <w:rPr>
          <w:iCs/>
          <w:i/>
        </w:rPr>
        <w:t xml:space="preserve">Nursing in Conflict Zones: A Global Review with a Focus on Sudan.</w:t>
      </w:r>
      <w:r>
        <w:t xml:space="preserve"> </w:t>
      </w:r>
      <w:r>
        <w:t xml:space="preserve">Geneva: ICN.</w:t>
      </w:r>
      <w:r>
        <w:t xml:space="preserve"> </w:t>
      </w:r>
    </w:p>
    <w:p>
      <w:pPr>
        <w:pStyle w:val="BodyText"/>
      </w:pPr>
      <w:r>
        <w:t xml:space="preserve">This global report places the situation in Khartoum within a broader international context. It compares the challenges faced by the nurse in Sudan with those in other conflict-affected regions. The document outlines the ethical guidelines that nurses must adhere to when resources are scarce, a common reality in Khartoum today. It also discusses the importance of international support and the recognition of the nurse as a protected civilian under international law. This source is useful for policymakers and humanitarian organizations looking to design interventions that specifically support the nursing workforce in Khartoum.</w:t>
      </w:r>
    </w:p>
    <w:p>
      <w:pPr>
        <w:pStyle w:val="BodyText"/>
      </w:pPr>
      <w:r>
        <w:t xml:space="preserve"> </w:t>
      </w:r>
      <w:r>
        <w:t xml:space="preserve">Omer, H. (2021).</w:t>
      </w:r>
      <w:r>
        <w:t xml:space="preserve"> </w:t>
      </w:r>
      <w:r>
        <w:rPr>
          <w:iCs/>
          <w:i/>
        </w:rPr>
        <w:t xml:space="preserve">Cultural Competence in Nursing: Serving the Diverse Population of Khartoum.</w:t>
      </w:r>
      <w:r>
        <w:t xml:space="preserve"> </w:t>
      </w:r>
      <w:r>
        <w:t xml:space="preserve">Sudanese Journal of Health Sciences, 8(2), 112-125.</w:t>
      </w:r>
      <w:r>
        <w:t xml:space="preserve"> </w:t>
      </w:r>
    </w:p>
    <w:p>
      <w:pPr>
        <w:pStyle w:val="BodyText"/>
      </w:pPr>
      <w:r>
        <w:t xml:space="preserve">This article focuses on the cultural dimensions of nursing practice in Khartoum. It discusses how the nurse must navigate religious beliefs, family structures, and cultural norms when providing care. The author argues that effective nursing in Khartoum requires a deep understanding of the local context, which influences patient compliance and health outcomes. This source is particularly relevant for international aid workers and nurses who may be deployed to Khartoum, as it provides insights into the cultural sensitivities required to build trust with patients. It underscores the unique skill set of the Sudanese nurse, who is culturally attuned to the needs of the community.</w:t>
      </w:r>
    </w:p>
    <w:p>
      <w:pPr>
        <w:pStyle w:val="BodyText"/>
      </w:pPr>
      <w:r>
        <w:t xml:space="preserve"> </w:t>
      </w:r>
      <w:r>
        <w:t xml:space="preserve">United Nations High Commissioner for Refugees (UNHCR). (2024).</w:t>
      </w:r>
      <w:r>
        <w:t xml:space="preserve"> </w:t>
      </w:r>
      <w:r>
        <w:rPr>
          <w:iCs/>
          <w:i/>
        </w:rPr>
        <w:t xml:space="preserve">Displacement and Health: The Exodus of Medical Professionals from Khartoum.</w:t>
      </w:r>
      <w:r>
        <w:t xml:space="preserve"> </w:t>
      </w:r>
      <w:r>
        <w:t xml:space="preserve">Geneva: UNHCR.</w:t>
      </w:r>
      <w:r>
        <w:t xml:space="preserve"> </w:t>
      </w:r>
    </w:p>
    <w:p>
      <w:pPr>
        <w:pStyle w:val="BodyText"/>
      </w:pPr>
      <w:r>
        <w:t xml:space="preserve">This report analyzes the mass displacement of healthcare workers from Khartoum to neighboring countries and rural areas. It quantifies the "brain drain" affecting the nursing profession in the capital. The document highlights the long-term consequences of this exodus, including the inability to maintain essential health services and the loss of specialized nursing skills. It also discusses the challenges faced by displaced nurses who are trying to continue their practice in refugee camps. This source is critical for understanding the demographic shifts in the nursing workforce and the urgent need to repatriate and support these professionals.</w:t>
      </w:r>
    </w:p>
    <w:p>
      <w:pPr>
        <w:pStyle w:val="BodyText"/>
      </w:pPr>
      <w:r>
        <w:t xml:space="preserve"> </w:t>
      </w:r>
      <w:r>
        <w:t xml:space="preserve">Al-Sadiq, M. (2023).</w:t>
      </w:r>
      <w:r>
        <w:t xml:space="preserve"> </w:t>
      </w:r>
      <w:r>
        <w:rPr>
          <w:iCs/>
          <w:i/>
        </w:rPr>
        <w:t xml:space="preserve">Trauma Nursing in Khartoum: Adapting to War-Wounded Care.</w:t>
      </w:r>
      <w:r>
        <w:t xml:space="preserve"> </w:t>
      </w:r>
      <w:r>
        <w:t xml:space="preserve">African Journal of Emergency Medicine, 13(4), 201-215.</w:t>
      </w:r>
      <w:r>
        <w:t xml:space="preserve"> </w:t>
      </w:r>
    </w:p>
    <w:p>
      <w:pPr>
        <w:pStyle w:val="BodyText"/>
      </w:pPr>
      <w:r>
        <w:t xml:space="preserve">This clinical article focuses on the specific medical challenges faced by nurses treating war wounds in Khartoum. It describes the adaptation of nursing protocols to handle high volumes of trauma patients with limited surgical support. The author details the innovative techniques used by nurses to manage pain, prevent infection, and provide palliative care in resource-poor settings. This source is highly technical and provides practical insights into the daily reality of the nurse in Khartoum. It serves as a valuable reference for trauma nursing education and for developing guidelines for emergency care in conflict zones.</w:t>
      </w:r>
    </w:p>
    <w:bookmarkEnd w:id="20"/>
    <w:bookmarkStart w:id="21" w:name="conclusion"/>
    <w:p>
      <w:pPr>
        <w:pStyle w:val="Heading2"/>
      </w:pPr>
      <w:r>
        <w:t xml:space="preserve">Conclusion</w:t>
      </w:r>
    </w:p>
    <w:p>
      <w:pPr>
        <w:pStyle w:val="FirstParagraph"/>
      </w:pPr>
      <w:r>
        <w:t xml:space="preserve">The annotated bibliography above demonstrates that the nurse in Khartoum, Sudan, operates under extraordinary conditions. From the historical strength of nursing education to the current devastation caused by conflict, the profession remains central to the survival of the population. These sources collectively highlight the need for international protection, resource allocation, and recognition of the critical role nurses play in maintaining public health in Khartoum.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Khartoum, Sudan</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