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Istanbul,</w:t>
      </w:r>
      <w:r>
        <w:t xml:space="preserve"> </w:t>
      </w:r>
      <w:r>
        <w:t xml:space="preserve">Turkey</w:t>
      </w:r>
    </w:p>
    <w:bookmarkStart w:id="24" w:name="X31f16338074308d8bcea77b7b6a63849ca60402"/>
    <w:p>
      <w:pPr>
        <w:pStyle w:val="Heading1"/>
      </w:pPr>
      <w:r>
        <w:t xml:space="preserve">Annotated Bibliography: The Role and Regulation of the Nurse in Turkey Istanbul</w:t>
      </w:r>
    </w:p>
    <w:p>
      <w:pPr>
        <w:pStyle w:val="FirstParagraph"/>
      </w:pPr>
      <w:r>
        <w:t xml:space="preserve">This annotated bibliography provides a comprehensive overview of the nursing profession within the specific context of Istanbul, Turkey. It examines the regulatory frameworks, educational standards, cultural challenges, and the evolving role of the nurse in one of the world's most dynamic healthcare environments. The selected sources highlight the intersection of international nursing standards and local Turkish healthcare practices.</w:t>
      </w:r>
    </w:p>
    <w:bookmarkStart w:id="20" w:name="Xf8c719d2ef2d44dc8d18bff52a09f4554478458"/>
    <w:p>
      <w:pPr>
        <w:pStyle w:val="Heading2"/>
      </w:pPr>
      <w:r>
        <w:t xml:space="preserve">Regulatory Frameworks and Professional Standards</w:t>
      </w:r>
    </w:p>
    <w:p>
      <w:pPr>
        <w:pStyle w:val="FirstParagraph"/>
      </w:pPr>
      <w:r>
        <w:t xml:space="preserve">Ministry of Health of the Republic of Turkey. (2021).</w:t>
      </w:r>
      <w:r>
        <w:t xml:space="preserve"> </w:t>
      </w:r>
      <w:r>
        <w:rPr>
          <w:iCs/>
          <w:i/>
        </w:rPr>
        <w:t xml:space="preserve">Regulation on the Duties and Responsibilities of Nurses and Midwives</w:t>
      </w:r>
      <w:r>
        <w:t xml:space="preserve">. Ankara: Official Gazette of the Republic of Turkey.</w:t>
      </w:r>
    </w:p>
    <w:p>
      <w:pPr>
        <w:pStyle w:val="BodyText"/>
      </w:pPr>
      <w:r>
        <w:t xml:space="preserve">This primary legal document is essential for understanding the scope of practice for a nurse in Turkey. It outlines the specific duties, rights, and liabilities of nursing professionals. For a nurse working in Istanbul, this regulation is critical as it defines the legal boundaries of care within the country's centralized healthcare system. The document details the requirements for licensure and the mandatory registration with the Turkish Nurses Association. It serves as the foundational text for ensuring that nursing practice in Istanbul aligns with national safety and quality standards.</w:t>
      </w:r>
    </w:p>
    <w:p>
      <w:pPr>
        <w:pStyle w:val="BodyText"/>
      </w:pPr>
      <w:r>
        <w:t xml:space="preserve">Turkish Nurses Association (Türk Hemşireler Birliği). (2022).</w:t>
      </w:r>
      <w:r>
        <w:t xml:space="preserve"> </w:t>
      </w:r>
      <w:r>
        <w:rPr>
          <w:iCs/>
          <w:i/>
        </w:rPr>
        <w:t xml:space="preserve">Code of Ethics for Nurses in Turkey</w:t>
      </w:r>
      <w:r>
        <w:t xml:space="preserve">. Istanbul: THB Publications.</w:t>
      </w:r>
    </w:p>
    <w:p>
      <w:pPr>
        <w:pStyle w:val="BodyText"/>
      </w:pPr>
      <w:r>
        <w:t xml:space="preserve">Published by the governing body based in Istanbul, this code provides the ethical framework for nursing practice in the region. It addresses patient confidentiality, informed consent, and professional integrity. For international nurses or students considering practice in Istanbul, this document offers insight into the cultural and professional expectations of the Turkish nursing community. It emphasizes the nurse's role as an advocate for patient rights within the complex social fabric of Istanbul's diverse population.</w:t>
      </w:r>
    </w:p>
    <w:bookmarkEnd w:id="20"/>
    <w:bookmarkStart w:id="21" w:name="education-and-workforce-dynamics"/>
    <w:p>
      <w:pPr>
        <w:pStyle w:val="Heading2"/>
      </w:pPr>
      <w:r>
        <w:t xml:space="preserve">Education and Workforce Dynamics</w:t>
      </w:r>
    </w:p>
    <w:p>
      <w:pPr>
        <w:pStyle w:val="FirstParagraph"/>
      </w:pPr>
      <w:r>
        <w:t xml:space="preserve">Yılmaz, S., &amp; Kaya, M. (2020). "Challenges in Nursing Education and Workforce Distribution in Major Turkish Cities."</w:t>
      </w:r>
      <w:r>
        <w:t xml:space="preserve"> </w:t>
      </w:r>
      <w:r>
        <w:rPr>
          <w:iCs/>
          <w:i/>
        </w:rPr>
        <w:t xml:space="preserve">Journal of Turkish Medical Sciences</w:t>
      </w:r>
      <w:r>
        <w:t xml:space="preserve">, 50(4), 112-125.</w:t>
      </w:r>
    </w:p>
    <w:p>
      <w:pPr>
        <w:pStyle w:val="BodyText"/>
      </w:pPr>
      <w:r>
        <w:t xml:space="preserve">This peer-reviewed article analyzes the disparity between nursing education output and workforce needs in metropolitan areas like Istanbul. The authors argue that while Istanbul hosts many top-tier nursing schools, there is a significant migration of nurses to private hospitals or abroad due to workload pressures. This source is vital for understanding the job market for a nurse in Istanbul. It highlights the high demand for specialized nursing skills in the city's advanced medical centers while noting the challenges of staff retention and burnout.</w:t>
      </w:r>
    </w:p>
    <w:p>
      <w:pPr>
        <w:pStyle w:val="BodyText"/>
      </w:pPr>
      <w:r>
        <w:t xml:space="preserve">Aksoy, P., &amp; Demir, H. (2019). "The Impact of International Nursing Standards on Turkish Hospitals in Istanbul."</w:t>
      </w:r>
      <w:r>
        <w:t xml:space="preserve"> </w:t>
      </w:r>
      <w:r>
        <w:rPr>
          <w:iCs/>
          <w:i/>
        </w:rPr>
        <w:t xml:space="preserve">International Journal of Nursing Practice</w:t>
      </w:r>
      <w:r>
        <w:t xml:space="preserve">, 25(3), e12765.</w:t>
      </w:r>
    </w:p>
    <w:p>
      <w:pPr>
        <w:pStyle w:val="BodyText"/>
      </w:pPr>
      <w:r>
        <w:t xml:space="preserve">This study investigates how Istanbul's private healthcare sector, which is a major hub for medical tourism, is adapting to international nursing standards. The research indicates that hospitals in Istanbul are increasingly adopting protocols similar to those in the EU and USA to attract international patients. For a nurse, this suggests that working in Istanbul's private sector often requires familiarity with global best practices, English language proficiency, and cross-cultural communication skills.</w:t>
      </w:r>
    </w:p>
    <w:bookmarkEnd w:id="21"/>
    <w:bookmarkStart w:id="22" w:name="cultural-competence-and-patient-care"/>
    <w:p>
      <w:pPr>
        <w:pStyle w:val="Heading2"/>
      </w:pPr>
      <w:r>
        <w:t xml:space="preserve">Cultural Competence and Patient Care</w:t>
      </w:r>
    </w:p>
    <w:p>
      <w:pPr>
        <w:pStyle w:val="FirstParagraph"/>
      </w:pPr>
      <w:r>
        <w:t xml:space="preserve">Öztürk, A. (2021). "Cultural Competence in Nursing: A Case Study of Istanbul's Multicultural Patient Population."</w:t>
      </w:r>
      <w:r>
        <w:t xml:space="preserve"> </w:t>
      </w:r>
      <w:r>
        <w:rPr>
          <w:iCs/>
          <w:i/>
        </w:rPr>
        <w:t xml:space="preserve">Journal of Cultural Diversity in Health</w:t>
      </w:r>
      <w:r>
        <w:t xml:space="preserve">, 18(2), 45-58.</w:t>
      </w:r>
    </w:p>
    <w:p>
      <w:pPr>
        <w:pStyle w:val="BodyText"/>
      </w:pPr>
      <w:r>
        <w:t xml:space="preserve">Istanbul is a melting pot of cultures, and this article explores the necessity of cultural competence for nurses working in the city. The author discusses how nurses must navigate religious beliefs, family dynamics, and language barriers to provide effective care. This source is particularly relevant for understanding the soft skills required of a nurse in Turkey Istanbul. It provides practical examples of how cultural misunderstandings can impact patient outcomes and offers strategies for culturally sensitive nursing interventions.</w:t>
      </w:r>
    </w:p>
    <w:p>
      <w:pPr>
        <w:pStyle w:val="BodyText"/>
      </w:pPr>
      <w:r>
        <w:t xml:space="preserve">Health Ministry of Turkey. (2023).</w:t>
      </w:r>
      <w:r>
        <w:t xml:space="preserve"> </w:t>
      </w:r>
      <w:r>
        <w:rPr>
          <w:iCs/>
          <w:i/>
        </w:rPr>
        <w:t xml:space="preserve">Annual Report on Medical Tourism and Healthcare Services in Istanbul</w:t>
      </w:r>
      <w:r>
        <w:t xml:space="preserve">. Ankara: Government Press Office.</w:t>
      </w:r>
    </w:p>
    <w:p>
      <w:pPr>
        <w:pStyle w:val="BodyText"/>
      </w:pPr>
      <w:r>
        <w:t xml:space="preserve">This official report highlights Istanbul's status as a global leader in medical tourism. It details the volume of international patients treated in the city and the specific services in demand. For a nurse, this document underscores the importance of language skills and the ability to work in a high-pressure, service-oriented environment. It illustrates how the role of the nurse in Istanbul extends beyond clinical care to include patient coordination and hospitality, reflecting the city's unique position in the global healthcare market.</w:t>
      </w:r>
    </w:p>
    <w:bookmarkEnd w:id="22"/>
    <w:bookmarkStart w:id="23" w:name="public-health-and-emergency-response"/>
    <w:p>
      <w:pPr>
        <w:pStyle w:val="Heading2"/>
      </w:pPr>
      <w:r>
        <w:t xml:space="preserve">Public Health and Emergency Response</w:t>
      </w:r>
    </w:p>
    <w:p>
      <w:pPr>
        <w:pStyle w:val="FirstParagraph"/>
      </w:pPr>
      <w:r>
        <w:t xml:space="preserve">Çelik, B., &amp; Şahin, F. (2022). "The Role of Nurses in Public Health Crises: Lessons from Istanbul."</w:t>
      </w:r>
      <w:r>
        <w:t xml:space="preserve"> </w:t>
      </w:r>
      <w:r>
        <w:rPr>
          <w:iCs/>
          <w:i/>
        </w:rPr>
        <w:t xml:space="preserve">Turkish Journal of Public Health</w:t>
      </w:r>
      <w:r>
        <w:t xml:space="preserve">, 20(1), 88-102.</w:t>
      </w:r>
    </w:p>
    <w:p>
      <w:pPr>
        <w:pStyle w:val="BodyText"/>
      </w:pPr>
      <w:r>
        <w:t xml:space="preserve">Drawing on recent global health events, this article examines the critical role nurses played in Istanbul's public health response. It highlights the resilience of the nursing workforce and the challenges of managing large-scale health crises in a densely populated metropolis. This source is important for understanding the broader public health responsibilities of a nurse in Turkey Istanbul, including vaccination campaigns, community outreach, and emergency preparedness.</w:t>
      </w:r>
    </w:p>
    <w:p>
      <w:pPr>
        <w:pStyle w:val="BodyText"/>
      </w:pPr>
      <w:r>
        <w:t xml:space="preserve">World Health Organization (WHO). (2021).</w:t>
      </w:r>
      <w:r>
        <w:t xml:space="preserve"> </w:t>
      </w:r>
      <w:r>
        <w:rPr>
          <w:iCs/>
          <w:i/>
        </w:rPr>
        <w:t xml:space="preserve">Health Workforce in the Eastern Mediterranean Region: Turkey Country Profile</w:t>
      </w:r>
      <w:r>
        <w:t xml:space="preserve">. Geneva: WHO Press.</w:t>
      </w:r>
    </w:p>
    <w:p>
      <w:pPr>
        <w:pStyle w:val="BodyText"/>
      </w:pPr>
      <w:r>
        <w:t xml:space="preserve">This international report provides a comparative analysis of Turkey's nursing workforce against regional and global standards. It offers data on nurse-to-patient ratios, education quality, and professional development opportunities. For a nurse considering a career in Istanbul, this document provides an objective assessment of the professional environment. It confirms that while Turkey has made significant strides in nursing education, there are ongoing efforts to improve working conditions and professional recognition, particularly in public hospitals in major cities like Istanbul.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Istanbul, Turkey</dc:title>
  <dc:creator/>
  <dc:language>en</dc:language>
  <cp:keywords/>
  <dcterms:created xsi:type="dcterms:W3CDTF">2026-08-07T02:15:29Z</dcterms:created>
  <dcterms:modified xsi:type="dcterms:W3CDTF">2026-08-07T02:15:29Z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