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d2a6f4400dc225f9ce8c86729ab02439d7172df"/>
    <w:p>
      <w:pPr>
        <w:pStyle w:val="Heading1"/>
      </w:pPr>
      <w:r>
        <w:t xml:space="preserve">Annotated Bibliography: The Role and Practice of the Nurse in Manchester, United Kingdom</w:t>
      </w:r>
    </w:p>
    <w:p>
      <w:pPr>
        <w:pStyle w:val="FirstParagraph"/>
      </w:pPr>
      <w:r>
        <w:t xml:space="preserve">This annotated bibliography compiles key literature regarding the nursing profession within the specific socio-economic and healthcare context of Manchester, United Kingdom. It explores themes including workforce retention, the impact of the National Health Service (NHS) structure, community health challenges, and the evolving role of the nurse in one of the UK's most diverse metropolitan areas.</w:t>
      </w:r>
    </w:p>
    <w:bookmarkStart w:id="20" w:name="introduction"/>
    <w:p>
      <w:pPr>
        <w:pStyle w:val="Heading2"/>
      </w:pPr>
      <w:r>
        <w:t xml:space="preserve">Introduction</w:t>
      </w:r>
    </w:p>
    <w:p>
      <w:pPr>
        <w:pStyle w:val="FirstParagraph"/>
      </w:pPr>
      <w:r>
        <w:t xml:space="preserve">Manchester presents a unique case study for nursing practice in the United Kingdom. As a major urban hub with significant socio-economic disparities and a highly diverse population, the challenges faced by nurses here reflect broader national issues while possessing distinct local characteristics. The following sources provide a comprehensive overview of the current landscape for nurses working in Greater Manchester.</w:t>
      </w:r>
    </w:p>
    <w:bookmarkEnd w:id="20"/>
    <w:bookmarkStart w:id="21" w:name="bibliography"/>
    <w:p>
      <w:pPr>
        <w:pStyle w:val="Heading2"/>
      </w:pPr>
      <w:r>
        <w:t xml:space="preserve">Bibliography</w:t>
      </w:r>
    </w:p>
    <w:p>
      <w:pPr>
        <w:pStyle w:val="FirstParagraph"/>
      </w:pPr>
      <w:r>
        <w:t xml:space="preserve">NHS England. (2023).</w:t>
      </w:r>
      <w:r>
        <w:t xml:space="preserve"> </w:t>
      </w:r>
      <w:r>
        <w:rPr>
          <w:iCs/>
          <w:i/>
        </w:rPr>
        <w:t xml:space="preserve">NHS Workforce Census: England 2023</w:t>
      </w:r>
      <w:r>
        <w:t xml:space="preserve">. NHS Digital.</w:t>
      </w:r>
    </w:p>
    <w:p>
      <w:pPr>
        <w:pStyle w:val="BodyText"/>
      </w:pPr>
      <w:r>
        <w:t xml:space="preserve">This official statistical report provides critical data regarding the nursing workforce across England, with specific breakdowns available for the North West region, including Manchester. The document highlights the current staffing levels, vacancy rates, and demographic composition of nurses. For a nurse considering practice in Manchester, this source is essential for understanding the supply and demand dynamics. It reveals that while there is a high demand for nursing staff in Greater Manchester due to the population density, there are also significant challenges regarding retention and the reliance on agency staff. The data underscores the pressure on the NHS infrastructure in major urban centers.</w:t>
      </w:r>
    </w:p>
    <w:p>
      <w:pPr>
        <w:pStyle w:val="BodyText"/>
      </w:pPr>
      <w:r>
        <w:t xml:space="preserve">Royal College of Nursing (RCN). (2022).</w:t>
      </w:r>
      <w:r>
        <w:t xml:space="preserve"> </w:t>
      </w:r>
      <w:r>
        <w:rPr>
          <w:iCs/>
          <w:i/>
        </w:rPr>
        <w:t xml:space="preserve">Nursing in the North: Addressing the Regional Divide</w:t>
      </w:r>
      <w:r>
        <w:t xml:space="preserve">. RCN Policy Report.</w:t>
      </w:r>
    </w:p>
    <w:p>
      <w:pPr>
        <w:pStyle w:val="BodyText"/>
      </w:pPr>
      <w:r>
        <w:t xml:space="preserve">The Royal College of Nursing, the UK's largest trade union and professional body for nurses, publishes this report to address the geographical inequalities in healthcare funding and staffing. The document specifically analyzes the situation in Northern England, with a focus on Manchester. It argues that nurses in Manchester often face higher patient-to-staff ratios compared to their counterparts in London or the South East. This source is vital for understanding the professional environment and the advocacy efforts currently underway to improve working conditions for nurses in the region. It provides a critical perspective on the political and economic factors influencing nursing practice in the city.</w:t>
      </w:r>
    </w:p>
    <w:p>
      <w:pPr>
        <w:pStyle w:val="BodyText"/>
      </w:pPr>
      <w:r>
        <w:t xml:space="preserve">Greater Manchester Integrated Care Board (GM ICB). (2023).</w:t>
      </w:r>
      <w:r>
        <w:t xml:space="preserve"> </w:t>
      </w:r>
      <w:r>
        <w:rPr>
          <w:iCs/>
          <w:i/>
        </w:rPr>
        <w:t xml:space="preserve">Health and Wellbeing Strategy 2023-2028</w:t>
      </w:r>
      <w:r>
        <w:t xml:space="preserve">. GM ICB Publications.</w:t>
      </w:r>
    </w:p>
    <w:p>
      <w:pPr>
        <w:pStyle w:val="BodyText"/>
      </w:pPr>
      <w:r>
        <w:t xml:space="preserve">This strategic document outlines the future direction of healthcare delivery in Greater Manchester. It places a strong emphasis on the role of community nurses and the integration of primary and secondary care. For a nurse, this text is crucial as it defines the local priorities, which include tackling health inequalities, mental health support, and chronic disease management. The strategy highlights the shift towards preventative care, suggesting that nurses in Manchester will increasingly work in community settings rather than solely in hospitals. It provides insight into the local governance structure and the specific health needs of the Manchester population.</w:t>
      </w:r>
    </w:p>
    <w:p>
      <w:pPr>
        <w:pStyle w:val="BodyText"/>
      </w:pPr>
      <w:r>
        <w:t xml:space="preserve">University of Manchester. (2021).</w:t>
      </w:r>
      <w:r>
        <w:t xml:space="preserve"> </w:t>
      </w:r>
      <w:r>
        <w:rPr>
          <w:iCs/>
          <w:i/>
        </w:rPr>
        <w:t xml:space="preserve">Preparation for Practice: Nursing Education in a Diverse City</w:t>
      </w:r>
      <w:r>
        <w:t xml:space="preserve">. Journal of Clinical Nursing Education.</w:t>
      </w:r>
    </w:p>
    <w:p>
      <w:pPr>
        <w:pStyle w:val="BodyText"/>
      </w:pPr>
      <w:r>
        <w:t xml:space="preserve">This academic article examines the nursing curriculum at the University of Manchester and how it prepares students for the realities of working in a multicultural city. It discusses the importance of cultural competence and the specific skills required to care for Manchester's diverse demographic, which includes large populations from South Asian, African, and Caribbean backgrounds. The article is highly relevant for understanding the educational standards and the professional expectations placed on nurses in the region. It emphasizes that a nurse in Manchester must be adept at navigating cultural differences to provide effective, patient-centered care.</w:t>
      </w:r>
    </w:p>
    <w:p>
      <w:pPr>
        <w:pStyle w:val="BodyText"/>
      </w:pPr>
      <w:r>
        <w:t xml:space="preserve">British Journal of Nursing. (2022).</w:t>
      </w:r>
      <w:r>
        <w:t xml:space="preserve"> </w:t>
      </w:r>
      <w:r>
        <w:rPr>
          <w:iCs/>
          <w:i/>
        </w:rPr>
        <w:t xml:space="preserve">Urban Health Challenges: A Case Study of Manchester</w:t>
      </w:r>
      <w:r>
        <w:t xml:space="preserve">. Vol. 31, Issue 4.</w:t>
      </w:r>
    </w:p>
    <w:p>
      <w:pPr>
        <w:pStyle w:val="BodyText"/>
      </w:pPr>
      <w:r>
        <w:t xml:space="preserve">This peer-reviewed journal article provides a detailed analysis of the specific health challenges faced by urban populations in Manchester, such as air pollution, housing issues, and lifestyle-related diseases. It explores how nurses are on the front lines of addressing these complex social determinants of health. The article is valuable for understanding the broader context of nursing practice in the city, illustrating that the role of a nurse in Manchester extends beyond clinical treatment to include social advocacy and community support. It highlights the resilience required of nurses working in high-pressure urban environments.</w:t>
      </w:r>
    </w:p>
    <w:p>
      <w:pPr>
        <w:pStyle w:val="BodyText"/>
      </w:pPr>
      <w:r>
        <w:t xml:space="preserve">NHS Greater Manchester. (2023).</w:t>
      </w:r>
      <w:r>
        <w:t xml:space="preserve"> </w:t>
      </w:r>
      <w:r>
        <w:rPr>
          <w:iCs/>
          <w:i/>
        </w:rPr>
        <w:t xml:space="preserve">Recruitment and Retention Strategy for Allied Health Professionals and Nurses</w:t>
      </w:r>
      <w:r>
        <w:t xml:space="preserve">. NHS GM Internal Report.</w:t>
      </w:r>
    </w:p>
    <w:p>
      <w:pPr>
        <w:pStyle w:val="BodyText"/>
      </w:pPr>
      <w:r>
        <w:t xml:space="preserve">This internal report from the NHS Greater Manchester organization details the specific initiatives aimed at attracting and keeping nursing staff in the region. It outlines benefits, career progression pathways, and support systems available to nurses. For anyone looking to work as a nurse in Manchester, this document is a practical resource that explains the local employment landscape. It addresses the competitive nature of the job market and the efforts being made to improve job satisfaction and reduce burnout among the nursing workforce in the city.</w:t>
      </w:r>
    </w:p>
    <w:p>
      <w:pPr>
        <w:pStyle w:val="BodyText"/>
      </w:pPr>
      <w:r>
        <w:t xml:space="preserve">The Lancet Regional Health – Europe. (2023).</w:t>
      </w:r>
      <w:r>
        <w:t xml:space="preserve"> </w:t>
      </w:r>
      <w:r>
        <w:rPr>
          <w:iCs/>
          <w:i/>
        </w:rPr>
        <w:t xml:space="preserve">Impact of Socio-Economic Deprivation on Nursing Workloads in Northern England</w:t>
      </w:r>
      <w:r>
        <w:t xml:space="preserve">.</w:t>
      </w:r>
    </w:p>
    <w:p>
      <w:pPr>
        <w:pStyle w:val="BodyText"/>
      </w:pPr>
      <w:r>
        <w:t xml:space="preserve">This high-impact medical journal article investigates the correlation between socio-economic deprivation and nursing workloads, using data from hospitals in Manchester and surrounding areas. It finds that nurses in more deprived areas of Manchester often manage more complex cases with fewer resources. This source is critical for understanding the ethical and practical challenges faced by nurses in the UK's urban centers. It provides evidence-based insights into the pressures of the profession and the need for systemic support to ensure high-quality care is maintained in Manchester's most vulnerable communities.</w:t>
      </w:r>
    </w:p>
    <w:p>
      <w:pPr>
        <w:pStyle w:val="BodyText"/>
      </w:pPr>
      <w:r>
        <w:t xml:space="preserve">Nursing Times. (2022).</w:t>
      </w:r>
      <w:r>
        <w:t xml:space="preserve"> </w:t>
      </w:r>
      <w:r>
        <w:rPr>
          <w:iCs/>
          <w:i/>
        </w:rPr>
        <w:t xml:space="preserve">Life as a Nurse in Manchester: Voices from the Frontline</w:t>
      </w:r>
      <w:r>
        <w:t xml:space="preserve">. Nursing Times Online.</w:t>
      </w:r>
    </w:p>
    <w:p>
      <w:pPr>
        <w:pStyle w:val="BodyText"/>
      </w:pPr>
      <w:r>
        <w:t xml:space="preserve">This qualitative article features interviews with practicing nurses across various hospitals and clinics in Manchester. It offers a personal perspective on the daily realities of the job, including the camaraderie among staff, the challenges of shift work, and the rewards of working in a dynamic city. This source complements the statistical and policy documents by providing a human element to the discussion. It is useful for gaining an authentic understanding of the professional culture and the personal experiences of nurses working in the United Kingdom's second-largest city.</w:t>
      </w:r>
    </w:p>
    <w:bookmarkEnd w:id="21"/>
    <w:bookmarkStart w:id="22" w:name="conclusion"/>
    <w:p>
      <w:pPr>
        <w:pStyle w:val="Heading2"/>
      </w:pPr>
      <w:r>
        <w:t xml:space="preserve">Conclusion</w:t>
      </w:r>
    </w:p>
    <w:p>
      <w:pPr>
        <w:pStyle w:val="FirstParagraph"/>
      </w:pPr>
      <w:r>
        <w:t xml:space="preserve">The literature reviewed demonstrates that nursing in Manchester, United Kingdom, is a complex and demanding profession characterized by high demand, diverse patient needs, and significant systemic challenges. However, it also offers opportunities for professional growth, community impact, and specialized practice. Understanding these sources is essential for any nurse seeking to contribute effectively to the healthcare landscape of Manchester.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Manchester, United Kingdom</dc:title>
  <dc:creator/>
  <dc:language>en</dc:language>
  <cp:keywords/>
  <dcterms:created xsi:type="dcterms:W3CDTF">2026-08-07T20:08:58Z</dcterms:created>
  <dcterms:modified xsi:type="dcterms:W3CDTF">2026-08-07T20:08:58Z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