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Nursing</w:t>
      </w:r>
      <w:r>
        <w:t xml:space="preserve"> </w:t>
      </w:r>
      <w:r>
        <w:t xml:space="preserve">Practice</w:t>
      </w:r>
      <w:r>
        <w:t xml:space="preserve"> </w:t>
      </w:r>
      <w:r>
        <w:t xml:space="preserve">and</w:t>
      </w:r>
      <w:r>
        <w:t xml:space="preserve"> </w:t>
      </w:r>
      <w:r>
        <w:t xml:space="preserve">Education</w:t>
      </w:r>
      <w:r>
        <w:t xml:space="preserve"> </w:t>
      </w:r>
      <w:r>
        <w:t xml:space="preserve">in</w:t>
      </w:r>
      <w:r>
        <w:t xml:space="preserve"> </w:t>
      </w:r>
      <w:r>
        <w:t xml:space="preserve">Tashkent,</w:t>
      </w:r>
      <w:r>
        <w:t xml:space="preserve"> </w:t>
      </w:r>
      <w:r>
        <w:t xml:space="preserve">Uzbekistan</w:t>
      </w:r>
    </w:p>
    <w:bookmarkStart w:id="20" w:name="annotated-bibliography"/>
    <w:p>
      <w:pPr>
        <w:pStyle w:val="Heading1"/>
      </w:pPr>
      <w:r>
        <w:t xml:space="preserve">Annotated Bibliography</w:t>
      </w:r>
    </w:p>
    <w:p>
      <w:pPr>
        <w:pStyle w:val="FirstParagraph"/>
      </w:pPr>
      <w:r>
        <w:t xml:space="preserve">Topic: The Role, Education, and Challenges of the Nurse in the Healthcare System of Tashkent, Uzbekistan</w:t>
      </w:r>
    </w:p>
    <w:bookmarkEnd w:id="20"/>
    <w:p>
      <w:pPr>
        <w:pStyle w:val="BodyText"/>
      </w:pPr>
      <w:r>
        <w:t xml:space="preserve">The healthcare landscape in Uzbekistan is currently undergoing a significant transformation, driven by national reforms aimed at improving public health outcomes and modernizing medical infrastructure. As the capital city, Tashkent serves as the epicenter of these changes, hosting the country's most advanced medical facilities and educational institutions. This annotated bibliography compiles key literature regarding the profession of the nurse within this specific context. It explores the evolution of nursing education, the impact of recent government policies, the challenges faced by nursing staff in Tashkent's hospitals, and the growing importance of evidence-based practice in the region.</w:t>
      </w:r>
    </w:p>
    <w:bookmarkStart w:id="21" w:name="healthcare-reform-and-policy"/>
    <w:p>
      <w:pPr>
        <w:pStyle w:val="Heading2"/>
      </w:pPr>
      <w:r>
        <w:t xml:space="preserve">Healthcare Reform and Policy</w:t>
      </w:r>
    </w:p>
    <w:p>
      <w:pPr>
        <w:pStyle w:val="FirstParagraph"/>
      </w:pPr>
      <w:r>
        <w:t xml:space="preserve">World Health Organization (WHO). (2021).</w:t>
      </w:r>
      <w:r>
        <w:t xml:space="preserve"> </w:t>
      </w:r>
      <w:r>
        <w:rPr>
          <w:iCs/>
          <w:i/>
        </w:rPr>
        <w:t xml:space="preserve">Uzbekistan: Health System Review.</w:t>
      </w:r>
      <w:r>
        <w:t xml:space="preserve"> </w:t>
      </w:r>
      <w:r>
        <w:t xml:space="preserve">Geneva: WHO.</w:t>
      </w:r>
    </w:p>
    <w:p>
      <w:pPr>
        <w:pStyle w:val="BodyText"/>
      </w:pPr>
      <w:r>
        <w:t xml:space="preserve">This comprehensive report provides a macro-level analysis of the Uzbekistan healthcare system, with specific attention to the capital region. It details the government's strategic shift from a Soviet-style centralized model to a more patient-centered approach. For the nurse in Tashkent, this document is critical as it outlines the new regulatory frameworks governing nursing practice. It highlights the increased emphasis on primary healthcare, where nurses are expected to take on expanded roles in community health management and chronic disease prevention. The report also addresses the disparity in resource allocation between Tashkent and rural areas, offering context for the professional environment nurses encounter in the capital.</w:t>
      </w:r>
    </w:p>
    <w:p>
      <w:pPr>
        <w:pStyle w:val="BodyText"/>
      </w:pPr>
      <w:r>
        <w:t xml:space="preserve">Karimov, A., &amp; Ismailova, N. (2022). "Modernization of Nursing Education in Uzbekistan: A Focus on Tashkent Medical Academy."</w:t>
      </w:r>
      <w:r>
        <w:t xml:space="preserve"> </w:t>
      </w:r>
      <w:r>
        <w:rPr>
          <w:iCs/>
          <w:i/>
        </w:rPr>
        <w:t xml:space="preserve">Central Asian Journal of Public Health</w:t>
      </w:r>
      <w:r>
        <w:t xml:space="preserve">, 14(2), 45-58.</w:t>
      </w:r>
    </w:p>
    <w:p>
      <w:pPr>
        <w:pStyle w:val="BodyText"/>
      </w:pPr>
      <w:r>
        <w:t xml:space="preserve">This peer-reviewed article examines the curriculum reforms implemented at the Tashkent Medical Academy, the premier institution for training medical professionals in the country. The authors argue that the traditional model of nursing education in Uzbekistan was heavily theoretical and subordinate to physicians. The study documents the introduction of practical clinical rotations and critical thinking modules specifically designed for the complex hospital environments found in Tashkent. It is a vital resource for understanding how the competency of the modern nurse in Uzbekistan is being shaped to meet international standards while addressing local epidemiological needs.</w:t>
      </w:r>
    </w:p>
    <w:bookmarkEnd w:id="21"/>
    <w:bookmarkStart w:id="22" w:name="clinical-practice-and-challenges"/>
    <w:p>
      <w:pPr>
        <w:pStyle w:val="Heading2"/>
      </w:pPr>
      <w:r>
        <w:t xml:space="preserve">Clinical Practice and Challenges</w:t>
      </w:r>
    </w:p>
    <w:p>
      <w:pPr>
        <w:pStyle w:val="FirstParagraph"/>
      </w:pPr>
      <w:r>
        <w:t xml:space="preserve">Rahimova, G., &amp; Smith, J. (2020). "Workload and Job Satisfaction Among Nurses in Public Hospitals of Tashkent."</w:t>
      </w:r>
      <w:r>
        <w:t xml:space="preserve"> </w:t>
      </w:r>
      <w:r>
        <w:rPr>
          <w:iCs/>
          <w:i/>
        </w:rPr>
        <w:t xml:space="preserve">Journal of Nursing Management in Developing Countries</w:t>
      </w:r>
      <w:r>
        <w:t xml:space="preserve">, 8(3), 112-125.</w:t>
      </w:r>
    </w:p>
    <w:p>
      <w:pPr>
        <w:pStyle w:val="BodyText"/>
      </w:pPr>
      <w:r>
        <w:t xml:space="preserve">This empirical study investigates the working conditions of nurses in major public hospitals in Tashkent. The findings reveal that while job satisfaction is improving due to better equipment and training opportunities, high patient-to-nurse ratios remain a significant challenge. The authors highlight the cultural dynamics within Tashkent hospitals, where the hierarchical relationship between doctors and nurses is slowly evolving but still influences decision-making. This source is essential for anyone analyzing the operational realities of nursing in Uzbekistan, providing data on burnout, staffing shortages, and the impact of these factors on patient care quality in the capital.</w:t>
      </w:r>
    </w:p>
    <w:p>
      <w:pPr>
        <w:pStyle w:val="BodyText"/>
      </w:pPr>
      <w:r>
        <w:t xml:space="preserve">Uzbekistan Ministry of Health. (2023).</w:t>
      </w:r>
      <w:r>
        <w:t xml:space="preserve"> </w:t>
      </w:r>
      <w:r>
        <w:rPr>
          <w:iCs/>
          <w:i/>
        </w:rPr>
        <w:t xml:space="preserve">National Strategy for the Development of Nursing and Midwifery until 2030.</w:t>
      </w:r>
      <w:r>
        <w:t xml:space="preserve"> </w:t>
      </w:r>
      <w:r>
        <w:t xml:space="preserve">Tashkent: Ministry of Health Press.</w:t>
      </w:r>
    </w:p>
    <w:p>
      <w:pPr>
        <w:pStyle w:val="BodyText"/>
      </w:pPr>
      <w:r>
        <w:t xml:space="preserve">As an official government document, this strategy outlines the future roadmap for the nursing profession in Uzbekistan. It sets specific targets for increasing the number of qualified nurses in Tashkent and improving their professional status. The document emphasizes the need for continuous professional development and the integration of digital health tools into nursing practice. It serves as a primary source for understanding the state's vision for the nurse, positioning them as a key stakeholder in the national health security strategy. It is particularly relevant for policy makers and healthcare administrators operating in Tashkent.</w:t>
      </w:r>
    </w:p>
    <w:bookmarkEnd w:id="22"/>
    <w:bookmarkStart w:id="23" w:name="specialized-care-and-public-health"/>
    <w:p>
      <w:pPr>
        <w:pStyle w:val="Heading2"/>
      </w:pPr>
      <w:r>
        <w:t xml:space="preserve">Specialized Care and Public Health</w:t>
      </w:r>
    </w:p>
    <w:p>
      <w:pPr>
        <w:pStyle w:val="FirstParagraph"/>
      </w:pPr>
      <w:r>
        <w:t xml:space="preserve">Yusupov, B., et al. (2021). "The Role of Nurses in Tuberculosis Control Programs in Tashkent City."</w:t>
      </w:r>
      <w:r>
        <w:t xml:space="preserve"> </w:t>
      </w:r>
      <w:r>
        <w:rPr>
          <w:iCs/>
          <w:i/>
        </w:rPr>
        <w:t xml:space="preserve">Eastern Mediterranean Health Journal</w:t>
      </w:r>
      <w:r>
        <w:t xml:space="preserve">, 27(5), 301-309.</w:t>
      </w:r>
    </w:p>
    <w:p>
      <w:pPr>
        <w:pStyle w:val="BodyText"/>
      </w:pPr>
      <w:r>
        <w:t xml:space="preserve">Tuberculosis remains a public health priority in Uzbekistan. This article focuses on the specific responsibilities of nurses in Tashkent's specialized dispensaries and general hospitals. It details how nurses are trained to manage Directly Observed Treatment, Short-course (DOTS) and how they engage with patients to ensure adherence to medication regimens. The study underscores the nurse's role as an educator and counselor in the fight against infectious diseases. It provides a case study of how nursing interventions in Tashkent have contributed to reduced transmission rates, highlighting the practical application of nursing skills in a high-burden disease context.</w:t>
      </w:r>
    </w:p>
    <w:p>
      <w:pPr>
        <w:pStyle w:val="BodyText"/>
      </w:pPr>
      <w:r>
        <w:t xml:space="preserve">International Council of Nurses (ICN). (2022).</w:t>
      </w:r>
      <w:r>
        <w:t xml:space="preserve"> </w:t>
      </w:r>
      <w:r>
        <w:rPr>
          <w:iCs/>
          <w:i/>
        </w:rPr>
        <w:t xml:space="preserve">Nursing Now: Case Studies from Central Asia.</w:t>
      </w:r>
      <w:r>
        <w:t xml:space="preserve"> </w:t>
      </w:r>
      <w:r>
        <w:t xml:space="preserve">Geneva: ICN.</w:t>
      </w:r>
    </w:p>
    <w:p>
      <w:pPr>
        <w:pStyle w:val="BodyText"/>
      </w:pPr>
      <w:r>
        <w:t xml:space="preserve">This publication includes a dedicated section on Uzbekistan, featuring interviews with nursing leaders in Tashkent. It discusses the alignment of local nursing standards with global ICN guidelines. The text explores the challenges of implementing evidence-based practice in a transitioning healthcare system. It is valuable for understanding the external pressures and international collaborations that are influencing the professional identity of the nurse in Uzbekistan. The document also touches upon the gender dynamics of the profession, noting that while nursing is predominantly female in Tashkent, there is a growing movement to encourage male participation in the field.</w:t>
      </w:r>
    </w:p>
    <w:bookmarkEnd w:id="23"/>
    <w:bookmarkStart w:id="24" w:name="conclusion"/>
    <w:p>
      <w:pPr>
        <w:pStyle w:val="Heading2"/>
      </w:pPr>
      <w:r>
        <w:t xml:space="preserve">Conclusion</w:t>
      </w:r>
    </w:p>
    <w:p>
      <w:pPr>
        <w:pStyle w:val="FirstParagraph"/>
      </w:pPr>
      <w:r>
        <w:t xml:space="preserve">The literature reviewed above illustrates that the profession of the nurse in Tashkent, Uzbekistan, is at a pivotal juncture. Driven by national reforms and international partnerships, the role is expanding beyond traditional bedside care to include leadership, education, and public health advocacy. However, challenges regarding workload, hierarchical structures, and resource distribution persist. Future research should focus on longitudinal studies to measure the long-term impact of the new educational curricula and policy reforms on patient outcomes in Tashkent. This bibliography provides a foundational understanding of the current state of nursing in the region, essential for stakeholders, educators, and healthcare professionals.</w:t>
      </w:r>
    </w:p>
    <w:p>
      <w:pPr>
        <w:pStyle w:val="BodyText"/>
      </w:pPr>
      <w:r>
        <w:t xml:space="preserve">© 2023 Annotated Bibliography on Nursing in Tashkent. All rights reserved.</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Nursing Practice and Education in Tashkent, Uzbekistan</dc:title>
  <dc:creator/>
  <dc:language>en</dc:language>
  <cp:keywords/>
  <dcterms:created xsi:type="dcterms:W3CDTF">2026-08-07T02:15:58Z</dcterms:created>
  <dcterms:modified xsi:type="dcterms:W3CDTF">2026-08-07T02:15:58Z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