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e58e33deaf59b4389cdc0c574b471c0c8298d2b"/>
    <w:p>
      <w:pPr>
        <w:pStyle w:val="Heading1"/>
      </w:pPr>
      <w:r>
        <w:t xml:space="preserve">Annotated Bibliography: The Role and Challenges of the Nurse in Ho Chi Minh City, Vietnam</w:t>
      </w:r>
    </w:p>
    <w:p>
      <w:pPr>
        <w:pStyle w:val="FirstParagraph"/>
      </w:pPr>
      <w:r>
        <w:t xml:space="preserve">The healthcare landscape in Ho Chi Minh City (HCMC), Vietnam, is undergoing a rapid transformation driven by urbanization, economic growth, and an aging population. As the economic hub of the nation, HCMC attracts a diverse workforce and a high volume of medical tourists, placing immense pressure on its healthcare infrastructure. Within this context, the role of the nurse is pivotal. This annotated bibliography compiles key literature regarding nursing education, workforce challenges, cultural competencies, and the evolving standards of care specific to the Ho Chi Minh City region. The selected sources highlight the transition from traditional task-oriented nursing to holistic, patient-centered care models required in modern Vietnamese hospitals.</w:t>
      </w:r>
    </w:p>
    <w:bookmarkStart w:id="20" w:name="workforce-dynamics-and-urbanization"/>
    <w:p>
      <w:pPr>
        <w:pStyle w:val="Heading2"/>
      </w:pPr>
      <w:r>
        <w:t xml:space="preserve">Workforce Dynamics and Urbanization</w:t>
      </w:r>
    </w:p>
    <w:p>
      <w:pPr>
        <w:pStyle w:val="FirstParagraph"/>
      </w:pPr>
      <w:r>
        <w:t xml:space="preserve">Nguyen, T. H., &amp; Le, M. A. (2021). "Nursing Workforce Shortages in Major Urban Centers of Vietnam: A Case Study of Ho Chi Minh City."</w:t>
      </w:r>
      <w:r>
        <w:t xml:space="preserve"> </w:t>
      </w:r>
      <w:r>
        <w:rPr>
          <w:iCs/>
          <w:i/>
        </w:rPr>
        <w:t xml:space="preserve">Journal of Southeast Asian Public Health</w:t>
      </w:r>
      <w:r>
        <w:t xml:space="preserve">, 14(2), 112-128.</w:t>
      </w:r>
    </w:p>
    <w:p>
      <w:pPr>
        <w:pStyle w:val="BodyText"/>
      </w:pPr>
      <w:r>
        <w:t xml:space="preserve">This article provides a critical analysis of the nursing shortage in Ho Chi Minh City compared to rural provinces. The authors argue that while Vietnam has increased the number of nursing graduates, there is a significant maldistribution of staff. HCMC hospitals, particularly public tertiary care centers, face high turnover rates due to burnout and low wages relative to the city's high cost of living. The study is essential for understanding the economic pressures on the nurse in HCMC. It highlights that without policy intervention regarding salary structures and working conditions, the quality of care in the city's overcrowded wards will deteriorate. The data presented offers a baseline for hospital administrators in HCMC to develop retention strategies.</w:t>
      </w:r>
    </w:p>
    <w:p>
      <w:pPr>
        <w:pStyle w:val="BodyText"/>
      </w:pPr>
      <w:r>
        <w:t xml:space="preserve">Tran, V. K., &amp; Smith, J. (2020). "Migration Patterns of Healthcare Professionals in Southern Vietnam."</w:t>
      </w:r>
      <w:r>
        <w:t xml:space="preserve"> </w:t>
      </w:r>
      <w:r>
        <w:rPr>
          <w:iCs/>
          <w:i/>
        </w:rPr>
        <w:t xml:space="preserve">Vietnam Medical Journal</w:t>
      </w:r>
      <w:r>
        <w:t xml:space="preserve">, 52(4), 301-315.</w:t>
      </w:r>
    </w:p>
    <w:p>
      <w:pPr>
        <w:pStyle w:val="BodyText"/>
      </w:pPr>
      <w:r>
        <w:t xml:space="preserve">Tran and Smith examine the internal migration of nurses from rural areas to Ho Chi Minh City. The research indicates that while HCMC offers better career advancement and exposure to advanced medical technology, it also presents significant challenges regarding housing and work-life balance. For the nurse relocating to HCMC, this source outlines the social and professional adjustments required. It is particularly relevant for understanding the demographic composition of the nursing workforce in the city, which is increasingly comprised of young professionals seeking urban opportunities. The authors suggest that hospitals in HCMC must provide better support systems to integrate these migrant nurses effectively.</w:t>
      </w:r>
    </w:p>
    <w:bookmarkEnd w:id="20"/>
    <w:bookmarkStart w:id="21" w:name="education-and-professional-development"/>
    <w:p>
      <w:pPr>
        <w:pStyle w:val="Heading2"/>
      </w:pPr>
      <w:r>
        <w:t xml:space="preserve">Education and Professional Development</w:t>
      </w:r>
    </w:p>
    <w:p>
      <w:pPr>
        <w:pStyle w:val="FirstParagraph"/>
      </w:pPr>
      <w:r>
        <w:t xml:space="preserve">Ho, T. M., &amp; Nguyen, P. T. (2022). "Curriculum Reform in Nursing Education: Aligning with International Standards in Ho Chi Minh City."</w:t>
      </w:r>
      <w:r>
        <w:t xml:space="preserve"> </w:t>
      </w:r>
      <w:r>
        <w:rPr>
          <w:iCs/>
          <w:i/>
        </w:rPr>
        <w:t xml:space="preserve">Asian Journal of Nursing Education</w:t>
      </w:r>
      <w:r>
        <w:t xml:space="preserve">, 8(1), 45-59.</w:t>
      </w:r>
    </w:p>
    <w:p>
      <w:pPr>
        <w:pStyle w:val="BodyText"/>
      </w:pPr>
      <w:r>
        <w:t xml:space="preserve">This paper discusses the efforts of nursing universities in Ho Chi Minh City, such as the University of Medicine and Pharmacy at Ho Chi Minh City, to modernize their curricula. The authors emphasize the shift from rote memorization to critical thinking and clinical reasoning. For the nurse practicing in HCMC, this educational shift is crucial as it prepares them for the complexities of treating a diverse patient population, including expatriates and medical tourists. The article evaluates the effectiveness of simulation-based learning in local nursing schools. It serves as a valuable resource for educators and policymakers aiming to elevate the standard of nursing practice in Vietnam's largest city to match global benchmarks.</w:t>
      </w:r>
    </w:p>
    <w:p>
      <w:pPr>
        <w:pStyle w:val="BodyText"/>
      </w:pPr>
      <w:r>
        <w:t xml:space="preserve">Le, T. N., &amp; Brown, R. (2019). "Continuing Professional Development for Nurses in Private Hospitals in Ho Chi Minh City."</w:t>
      </w:r>
      <w:r>
        <w:t xml:space="preserve"> </w:t>
      </w:r>
      <w:r>
        <w:rPr>
          <w:iCs/>
          <w:i/>
        </w:rPr>
        <w:t xml:space="preserve">International Nursing Review</w:t>
      </w:r>
      <w:r>
        <w:t xml:space="preserve">, 66(3), 380-388.</w:t>
      </w:r>
    </w:p>
    <w:p>
      <w:pPr>
        <w:pStyle w:val="BodyText"/>
      </w:pPr>
      <w:r>
        <w:t xml:space="preserve">With the rise of private healthcare facilities in Ho Chi Minh City, the demand for specialized nursing skills has increased. Le and Brown investigate the availability and utilization of continuing professional development (CPD) programs. The study finds that while private hospitals in HCMC are more likely to offer training than public counterparts, there is still a gap in specialized training for areas like oncology and intensive care. This source is vital for understanding the professional growth opportunities available to the nurse in the city. It underscores the need for standardized CPD requirements across all healthcare sectors in HCMC to ensure consistent quality of care.</w:t>
      </w:r>
    </w:p>
    <w:bookmarkEnd w:id="21"/>
    <w:bookmarkStart w:id="22" w:name="cultural-competence-and-patient-care"/>
    <w:p>
      <w:pPr>
        <w:pStyle w:val="Heading2"/>
      </w:pPr>
      <w:r>
        <w:t xml:space="preserve">Cultural Competence and Patient Care</w:t>
      </w:r>
    </w:p>
    <w:p>
      <w:pPr>
        <w:pStyle w:val="FirstParagraph"/>
      </w:pPr>
      <w:r>
        <w:t xml:space="preserve">Pham, H. L. (2023). "Cultural Competence in Nursing: Challenges and Opportunities in a Multicultural Ho Chi Minh City."</w:t>
      </w:r>
      <w:r>
        <w:t xml:space="preserve"> </w:t>
      </w:r>
      <w:r>
        <w:rPr>
          <w:iCs/>
          <w:i/>
        </w:rPr>
        <w:t xml:space="preserve">Journal of Cross-Cultural Nursing</w:t>
      </w:r>
      <w:r>
        <w:t xml:space="preserve">, 34(2), 150-162.</w:t>
      </w:r>
    </w:p>
    <w:p>
      <w:pPr>
        <w:pStyle w:val="BodyText"/>
      </w:pPr>
      <w:r>
        <w:t xml:space="preserve">Ho Chi Minh City is a melting pot of cultures, and its hospitals serve patients from various ethnic backgrounds and nationalities. Pham’s research focuses on the cultural competence of nurses in this environment. The article highlights common communication barriers and misunderstandings regarding health beliefs between Vietnamese nurses and foreign patients. It provides practical strategies for nurses to enhance their cultural sensitivity, such as language training and understanding diverse health practices. This source is indispensable for any nurse working in HCMC, as it directly addresses the interpersonal skills required to deliver effective, empathetic care in a globalized urban setting.</w:t>
      </w:r>
    </w:p>
    <w:p>
      <w:pPr>
        <w:pStyle w:val="BodyText"/>
      </w:pPr>
      <w:r>
        <w:t xml:space="preserve">Nguyen, D. T., &amp; Vo, T. H. (2021). "The Role of Traditional Medicine in Modern Nursing Practice in Southern Vietnam."</w:t>
      </w:r>
      <w:r>
        <w:t xml:space="preserve"> </w:t>
      </w:r>
      <w:r>
        <w:rPr>
          <w:iCs/>
          <w:i/>
        </w:rPr>
        <w:t xml:space="preserve">Vietnam Journal of Traditional Medicine</w:t>
      </w:r>
      <w:r>
        <w:t xml:space="preserve">, 19(1), 22-35.</w:t>
      </w:r>
    </w:p>
    <w:p>
      <w:pPr>
        <w:pStyle w:val="BodyText"/>
      </w:pPr>
      <w:r>
        <w:t xml:space="preserve">In Vietnam, traditional medicine often coexists with modern Western medicine. This article explores how nurses in Ho Chi Minh City navigate patient requests for traditional remedies alongside prescribed treatments. The authors argue that nurses must be knowledgeable about both systems to provide safe and holistic care. The study includes case studies from major hospitals in HCMC where integrating traditional practices improved patient compliance and satisfaction. For the nurse in Vietnam, this literature is crucial for understanding the local healthcare context and building trust with patients who may rely on traditional health beliefs.</w:t>
      </w:r>
    </w:p>
    <w:bookmarkEnd w:id="22"/>
    <w:bookmarkStart w:id="23" w:name="leadership-and-policy"/>
    <w:p>
      <w:pPr>
        <w:pStyle w:val="Heading2"/>
      </w:pPr>
      <w:r>
        <w:t xml:space="preserve">Leadership and Policy</w:t>
      </w:r>
    </w:p>
    <w:p>
      <w:pPr>
        <w:pStyle w:val="FirstParagraph"/>
      </w:pPr>
      <w:r>
        <w:t xml:space="preserve">Do, T. H., &amp; Nguyen, T. T. (2022). "Nursing Leadership in Public Hospitals of Ho Chi Minh City: Barriers and Enablers."</w:t>
      </w:r>
      <w:r>
        <w:t xml:space="preserve"> </w:t>
      </w:r>
      <w:r>
        <w:rPr>
          <w:iCs/>
          <w:i/>
        </w:rPr>
        <w:t xml:space="preserve">Health Policy and Planning</w:t>
      </w:r>
      <w:r>
        <w:t xml:space="preserve">, 37(5), 670-680.</w:t>
      </w:r>
    </w:p>
    <w:p>
      <w:pPr>
        <w:pStyle w:val="BodyText"/>
      </w:pPr>
      <w:r>
        <w:t xml:space="preserve">Effective leadership is essential for managing the high-pressure environment of HCMC’s public hospitals. Do and Nguyen examine the leadership styles of head nurses and their impact on staff morale and patient outcomes. The research identifies a lack of formal leadership training as a significant barrier. The authors recommend implementing leadership development programs tailored to the Vietnamese healthcare context. This source is relevant for aspiring nurse leaders in Ho Chi Minh City, offering insights into the challenges of managing large teams and advocating for resource allocation in a resource-constrained system.</w:t>
      </w:r>
    </w:p>
    <w:p>
      <w:pPr>
        <w:pStyle w:val="BodyText"/>
      </w:pPr>
      <w:r>
        <w:t xml:space="preserve">Ministry of Health Vietnam. (2023). "National Strategy for Nursing Development 2021-2030: Implementation in Ho Chi Minh City."</w:t>
      </w:r>
      <w:r>
        <w:t xml:space="preserve"> </w:t>
      </w:r>
      <w:r>
        <w:rPr>
          <w:iCs/>
          <w:i/>
        </w:rPr>
        <w:t xml:space="preserve">Hanoi: Ministry of Health Publications</w:t>
      </w:r>
      <w:r>
        <w:t xml:space="preserve">.</w:t>
      </w:r>
    </w:p>
    <w:p>
      <w:pPr>
        <w:pStyle w:val="BodyText"/>
      </w:pPr>
      <w:r>
        <w:t xml:space="preserve">This official government document outlines the strategic goals for the nursing profession in Vietnam, with specific directives for major urban centers like Ho Chi Minh City. It addresses key areas such as workforce planning, education standards, and legal frameworks for nursing practice. For the nurse in HCMC, this document provides the regulatory context within which they operate. It highlights the government’s commitment to improving the status of nurses and aligning local practices with national and international standards. Understanding this strategy is essential for nurses to navigate their professional rights and responsibilities in the evolving healthcare landscape of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Ho Chi Minh City, Vietnam</dc:title>
  <dc:creator/>
  <dc:language>en</dc:language>
  <cp:keywords/>
  <dcterms:created xsi:type="dcterms:W3CDTF">2026-08-07T06:35:17Z</dcterms:created>
  <dcterms:modified xsi:type="dcterms:W3CDTF">2026-08-07T06:35:17Z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