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Qatar</w:t>
      </w:r>
      <w:r>
        <w:t xml:space="preserve"> </w:t>
      </w:r>
      <w:r>
        <w:t xml:space="preserve">Doha</w:t>
      </w:r>
    </w:p>
    <w:bookmarkStart w:id="20" w:name="Xc4db62b7e1423ad63f35985abb96b4c9f05c3c9"/>
    <w:p>
      <w:pPr>
        <w:pStyle w:val="Heading1"/>
      </w:pPr>
      <w:r>
        <w:t xml:space="preserve">Annotated Bibliography: Occupational Therapist Practice in Qatar Doha</w:t>
      </w:r>
    </w:p>
    <w:p>
      <w:pPr>
        <w:pStyle w:val="FirstParagraph"/>
      </w:pPr>
      <w:r>
        <w:t xml:space="preserve">A curated collection of resources regarding the role, regulation, and cultural adaptation of Occupational Therapy within the State of Qatar.</w:t>
      </w:r>
    </w:p>
    <w:bookmarkEnd w:id="20"/>
    <w:bookmarkStart w:id="21" w:name="introduction"/>
    <w:p>
      <w:pPr>
        <w:pStyle w:val="Heading2"/>
      </w:pPr>
      <w:r>
        <w:t xml:space="preserve">Introduction</w:t>
      </w:r>
    </w:p>
    <w:p>
      <w:pPr>
        <w:pStyle w:val="FirstParagraph"/>
      </w:pPr>
      <w:r>
        <w:t xml:space="preserve">The field of Occupational Therapy (OT) is rapidly evolving within the State of Qatar, specifically in the capital city of Doha. As the nation transitions toward a knowledge-based economy and prioritizes public health through initiatives like Qatar National Vision 2030, the demand for skilled Occupational Therapists has surged. This annotated bibliography compiles key resources that define the scope of practice, regulatory requirements, and cultural considerations for Occupational Therapists working in Doha. These sources are essential for understanding how OT professionals contribute to the rehabilitation, mental health, and community integration of Qatar's diverse population.</w:t>
      </w:r>
    </w:p>
    <w:bookmarkEnd w:id="21"/>
    <w:bookmarkStart w:id="30" w:name="bibliography"/>
    <w:p>
      <w:pPr>
        <w:pStyle w:val="Heading2"/>
      </w:pPr>
      <w:r>
        <w:t xml:space="preserve">Bibliography</w:t>
      </w:r>
    </w:p>
    <w:bookmarkStart w:id="22" w:name="regulatory-framework-and-licensure"/>
    <w:p>
      <w:pPr>
        <w:pStyle w:val="Heading3"/>
      </w:pPr>
      <w:r>
        <w:t xml:space="preserve">1. Regulatory Framework and Licensure</w:t>
      </w:r>
    </w:p>
    <w:p>
      <w:pPr>
        <w:pStyle w:val="FirstParagraph"/>
      </w:pPr>
      <w:r>
        <w:t xml:space="preserve">Ministry of Public Health (Qatar). (2023).</w:t>
      </w:r>
      <w:r>
        <w:t xml:space="preserve"> </w:t>
      </w:r>
      <w:r>
        <w:rPr>
          <w:iCs/>
          <w:i/>
        </w:rPr>
        <w:t xml:space="preserve">Healthcare Professional Licensing and Regulation Guidelines</w:t>
      </w:r>
      <w:r>
        <w:t xml:space="preserve">. Doha, Qatar: Ministry of Public Health.</w:t>
      </w:r>
    </w:p>
    <w:p>
      <w:pPr>
        <w:pStyle w:val="BodyText"/>
      </w:pPr>
      <w:r>
        <w:t xml:space="preserve">This official government document outlines the mandatory requirements for all healthcare practitioners, including Occupational Therapists, seeking to practice in Qatar. It details the necessity of obtaining a license from the Ministry of Public Health (MOPH) and the recognition of qualifications by the Qatar Council for Healthcare Practitioners (QCHP). For an Occupational Therapist in Doha, this resource is critical as it defines the legal scope of practice, continuing education requirements, and ethical standards. It emphasizes that only licensed professionals can provide therapeutic interventions in public hospitals such as Hamad Medical Corporation facilities.</w:t>
      </w:r>
    </w:p>
    <w:bookmarkEnd w:id="22"/>
    <w:bookmarkStart w:id="23" w:name="cultural-competence-in-rehabilitation"/>
    <w:p>
      <w:pPr>
        <w:pStyle w:val="Heading3"/>
      </w:pPr>
      <w:r>
        <w:t xml:space="preserve">2. Cultural Competence in Rehabilitation</w:t>
      </w:r>
    </w:p>
    <w:p>
      <w:pPr>
        <w:pStyle w:val="FirstParagraph"/>
      </w:pPr>
      <w:r>
        <w:t xml:space="preserve">Al-Thani, N., &amp; Al-Kuwari, M. (2021). "Cultural Adaptation of Occupational Therapy Interventions in the Gulf Cooperation Council States."</w:t>
      </w:r>
      <w:r>
        <w:t xml:space="preserve"> </w:t>
      </w:r>
      <w:r>
        <w:rPr>
          <w:iCs/>
          <w:i/>
        </w:rPr>
        <w:t xml:space="preserve">Journal of Rehabilitation in the Middle East</w:t>
      </w:r>
      <w:r>
        <w:t xml:space="preserve">, 15(2), 45-58.</w:t>
      </w:r>
    </w:p>
    <w:p>
      <w:pPr>
        <w:pStyle w:val="BodyText"/>
      </w:pPr>
      <w:r>
        <w:t xml:space="preserve">This peer-reviewed article explores the nuances of delivering Occupational Therapy in the Gulf region, with specific case studies from Doha. The authors argue that standard Western OT models must be adapted to respect local Qatari cultural norms, particularly regarding gender segregation, family hierarchy, and religious practices. For an Occupational Therapist working in Doha, this text provides actionable strategies for engaging with Qatari families and ensuring that therapeutic goals align with the client's cultural values. It highlights the importance of involving the extended family in the rehabilitation process, which is a cornerstone of social structure in Qatar.</w:t>
      </w:r>
    </w:p>
    <w:bookmarkEnd w:id="23"/>
    <w:bookmarkStart w:id="24" w:name="pediatric-occupational-therapy-in-qatar"/>
    <w:p>
      <w:pPr>
        <w:pStyle w:val="Heading3"/>
      </w:pPr>
      <w:r>
        <w:t xml:space="preserve">3. Pediatric Occupational Therapy in Qatar</w:t>
      </w:r>
    </w:p>
    <w:p>
      <w:pPr>
        <w:pStyle w:val="FirstParagraph"/>
      </w:pPr>
      <w:r>
        <w:t xml:space="preserve">Hamad Medical Corporation. (2022).</w:t>
      </w:r>
      <w:r>
        <w:t xml:space="preserve"> </w:t>
      </w:r>
      <w:r>
        <w:rPr>
          <w:iCs/>
          <w:i/>
        </w:rPr>
        <w:t xml:space="preserve">Annual Report on Pediatric Rehabilitation Services</w:t>
      </w:r>
      <w:r>
        <w:t xml:space="preserve">. Doha, Qatar: HMC Publications.</w:t>
      </w:r>
    </w:p>
    <w:p>
      <w:pPr>
        <w:pStyle w:val="BodyText"/>
      </w:pPr>
      <w:r>
        <w:t xml:space="preserve">Hamad Medical Corporation (HMC) is the primary healthcare provider in Qatar. This annual report provides data on the prevalence of developmental disorders among children in Doha and the role of Occupational Therapists in early intervention programs. It highlights the integration of OT services in schools and specialized centers like the Qatar Foundation for Special Needs. The document is valuable for Occupational Therapists specializing in pediatrics, as it outlines current trends in treating autism spectrum disorders and cerebral palsy within the Qatari healthcare system. It also underscores the government's commitment to inclusive education and community-based rehabilitation.</w:t>
      </w:r>
    </w:p>
    <w:bookmarkEnd w:id="24"/>
    <w:bookmarkStart w:id="25" w:name="mental-health-and-occupational-therapy"/>
    <w:p>
      <w:pPr>
        <w:pStyle w:val="Heading3"/>
      </w:pPr>
      <w:r>
        <w:t xml:space="preserve">4. Mental Health and Occupational Therapy</w:t>
      </w:r>
    </w:p>
    <w:p>
      <w:pPr>
        <w:pStyle w:val="FirstParagraph"/>
      </w:pPr>
      <w:r>
        <w:t xml:space="preserve">World Health Organization (WHO). (2020).</w:t>
      </w:r>
      <w:r>
        <w:t xml:space="preserve"> </w:t>
      </w:r>
      <w:r>
        <w:rPr>
          <w:iCs/>
          <w:i/>
        </w:rPr>
        <w:t xml:space="preserve">Mental Health Atlas: State of Qatar</w:t>
      </w:r>
      <w:r>
        <w:t xml:space="preserve">. Geneva: WHO Press.</w:t>
      </w:r>
    </w:p>
    <w:p>
      <w:pPr>
        <w:pStyle w:val="BodyText"/>
      </w:pPr>
      <w:r>
        <w:t xml:space="preserve">This report assesses the mental health infrastructure in Qatar, noting the growing integration of Occupational Therapists in psychiatric care within Doha. It discusses the shift from institutional care to community-based mental health services, where OTs play a pivotal role in psychosocial rehabilitation. For an Occupational Therapist in Qatar, this resource illustrates the expanding scope of practice in mental health, including vocational training and social skills development for patients recovering from severe mental illnesses. It aligns with Qatar National Vision 2030's goal of improving the mental well-being of the population.</w:t>
      </w:r>
    </w:p>
    <w:bookmarkEnd w:id="25"/>
    <w:bookmarkStart w:id="26" w:name="geriatric-care-and-aging-population"/>
    <w:p>
      <w:pPr>
        <w:pStyle w:val="Heading3"/>
      </w:pPr>
      <w:r>
        <w:t xml:space="preserve">5. Geriatric Care and Aging Population</w:t>
      </w:r>
    </w:p>
    <w:p>
      <w:pPr>
        <w:pStyle w:val="FirstParagraph"/>
      </w:pPr>
      <w:r>
        <w:t xml:space="preserve">Al-Mannai, A. (2023). "Occupational Therapy for the Aging Population in Qatar: Challenges and Opportunities."</w:t>
      </w:r>
      <w:r>
        <w:t xml:space="preserve"> </w:t>
      </w:r>
      <w:r>
        <w:rPr>
          <w:iCs/>
          <w:i/>
        </w:rPr>
        <w:t xml:space="preserve">Qatar Medical Journal</w:t>
      </w:r>
      <w:r>
        <w:t xml:space="preserve">, 37(1), 112-125.</w:t>
      </w:r>
    </w:p>
    <w:p>
      <w:pPr>
        <w:pStyle w:val="BodyText"/>
      </w:pPr>
      <w:r>
        <w:t xml:space="preserve">As Qatar's population demographics shift, this article addresses the emerging need for geriatric Occupational Therapy in Doha. The author examines the unique challenges faced by the elderly Qatari population, including lifestyle-related chronic conditions like diabetes and arthritis. The study advocates for the use of OT in home modifications and assistive technology to promote independence among the elderly. This resource is essential for Occupational Therapists looking to specialize in geriatrics in Qatar, offering insights into culturally appropriate interventions that respect the dignity and autonomy of older adults in a rapidly modernizing society.</w:t>
      </w:r>
    </w:p>
    <w:bookmarkEnd w:id="26"/>
    <w:bookmarkStart w:id="27" w:name="professional-development-and-education"/>
    <w:p>
      <w:pPr>
        <w:pStyle w:val="Heading3"/>
      </w:pPr>
      <w:r>
        <w:t xml:space="preserve">6. Professional Development and Education</w:t>
      </w:r>
    </w:p>
    <w:p>
      <w:pPr>
        <w:pStyle w:val="FirstParagraph"/>
      </w:pPr>
      <w:r>
        <w:t xml:space="preserve">Qatar University. (2023).</w:t>
      </w:r>
      <w:r>
        <w:t xml:space="preserve"> </w:t>
      </w:r>
      <w:r>
        <w:rPr>
          <w:iCs/>
          <w:i/>
        </w:rPr>
        <w:t xml:space="preserve">College of Health Sciences: Occupational Therapy Program Overview</w:t>
      </w:r>
      <w:r>
        <w:t xml:space="preserve">. Doha, Qatar: Qatar University.</w:t>
      </w:r>
    </w:p>
    <w:p>
      <w:pPr>
        <w:pStyle w:val="BodyText"/>
      </w:pPr>
      <w:r>
        <w:t xml:space="preserve">This document provides an overview of the academic standards and curriculum for Occupational Therapy education in Qatar. It highlights the collaboration between Qatar University and international institutions to ensure that local graduates meet global standards. For an Occupational Therapist practicing in Doha, this resource is relevant for understanding the educational background of local colleagues and the emphasis on evidence-based practice. It also outlines opportunities for professional development and research within the Qatari academic framework, encouraging OTs to contribute to the local body of knowledge.</w:t>
      </w:r>
    </w:p>
    <w:bookmarkEnd w:id="27"/>
    <w:bookmarkStart w:id="28" w:name="occupational-health-in-the-workplace"/>
    <w:p>
      <w:pPr>
        <w:pStyle w:val="Heading3"/>
      </w:pPr>
      <w:r>
        <w:t xml:space="preserve">7. Occupational Health in the Workplace</w:t>
      </w:r>
    </w:p>
    <w:p>
      <w:pPr>
        <w:pStyle w:val="FirstParagraph"/>
      </w:pPr>
      <w:r>
        <w:t xml:space="preserve">Ministry of Labour (Qatar). (2022).</w:t>
      </w:r>
      <w:r>
        <w:t xml:space="preserve"> </w:t>
      </w:r>
      <w:r>
        <w:rPr>
          <w:iCs/>
          <w:i/>
        </w:rPr>
        <w:t xml:space="preserve">Occupational Safety and Health Regulations</w:t>
      </w:r>
      <w:r>
        <w:t xml:space="preserve">. Doha, Qatar: Ministry of Labour.</w:t>
      </w:r>
    </w:p>
    <w:p>
      <w:pPr>
        <w:pStyle w:val="BodyText"/>
      </w:pPr>
      <w:r>
        <w:t xml:space="preserve">This regulatory document outlines the requirements for workplace safety and health in Qatar, including the role of Occupational Therapists in ergonomics and injury prevention. With Doha being a hub for construction, finance, and technology, there is a significant demand for OTs to assess workplace environments and design interventions that reduce musculoskeletal disorders. This resource is crucial for Occupational Therapists interested in occupational health, as it defines the legal framework for conducting workplace assessments and collaborating with employers to ensure a safe and productive work environment for Qatar's diverse workforce.</w:t>
      </w:r>
    </w:p>
    <w:bookmarkEnd w:id="28"/>
    <w:bookmarkStart w:id="29" w:name="community-based-rehabilitation"/>
    <w:p>
      <w:pPr>
        <w:pStyle w:val="Heading3"/>
      </w:pPr>
      <w:r>
        <w:t xml:space="preserve">8. Community-Based Rehabilitation</w:t>
      </w:r>
    </w:p>
    <w:p>
      <w:pPr>
        <w:pStyle w:val="FirstParagraph"/>
      </w:pPr>
      <w:r>
        <w:t xml:space="preserve">Qatar National Vision 2030. (2008).</w:t>
      </w:r>
      <w:r>
        <w:t xml:space="preserve"> </w:t>
      </w:r>
      <w:r>
        <w:rPr>
          <w:iCs/>
          <w:i/>
        </w:rPr>
        <w:t xml:space="preserve">Social Development Pillar: Health and Well-being</w:t>
      </w:r>
      <w:r>
        <w:t xml:space="preserve">. Doha, Qatar: Supreme Committee for Planning.</w:t>
      </w:r>
    </w:p>
    <w:p>
      <w:pPr>
        <w:pStyle w:val="BodyText"/>
      </w:pPr>
      <w:r>
        <w:t xml:space="preserve">This foundational document outlines Qatar's long-term strategic goals, including the promotion of community-based rehabilitation services. It emphasizes the importance of integrating individuals with disabilities into the social and economic fabric of Doha. For an Occupational Therapist, this resource provides the policy context for their work, highlighting the government's support for inclusive practices and accessibility. It encourages OTs to look beyond clinical settings and engage in community outreach programs that empower individuals to participate fully in society, aligning with the broader objectives of Qatar National Vision 2030.</w:t>
      </w:r>
    </w:p>
    <w:bookmarkEnd w:id="29"/>
    <w:bookmarkEnd w:id="30"/>
    <w:bookmarkStart w:id="31" w:name="conclusion"/>
    <w:p>
      <w:pPr>
        <w:pStyle w:val="Heading2"/>
      </w:pPr>
      <w:r>
        <w:t xml:space="preserve">Conclusion</w:t>
      </w:r>
    </w:p>
    <w:p>
      <w:pPr>
        <w:pStyle w:val="FirstParagraph"/>
      </w:pPr>
      <w:r>
        <w:t xml:space="preserve">The resources compiled in this annotated bibliography demonstrate that the role of the Occupational Therapist in Qatar Doha is multifaceted and deeply integrated into the nation's healthcare and social development strategies. From regulatory compliance and cultural adaptation to specialized care in pediatrics, mental health, and geriatrics, Occupational Therapists in Doha are positioned to make a significant impact. These documents provide a comprehensive foundation for understanding the professional landscape, ensuring that OT practitioners can deliver high-quality, culturally sensitive, and legally compliant care to the people of Qatar.</w:t>
      </w:r>
    </w:p>
    <w:bookmarkEnd w:id="31"/>
    <w:p>
      <w:pPr>
        <w:pStyle w:val="BodyText"/>
      </w:pPr>
      <w:r>
        <w:t xml:space="preserve">© 2023 Annotated Bibliography on Occupational Therapy in Qatar.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Qatar Doha</dc:title>
  <dc:creator/>
  <dc:language>en</dc:language>
  <cp:keywords/>
  <dcterms:created xsi:type="dcterms:W3CDTF">2026-08-07T20:43:57Z</dcterms:created>
  <dcterms:modified xsi:type="dcterms:W3CDTF">2026-08-07T20:43:57Z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