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1" w:name="Xc2264e9f33e125b84be4b1f41bd1a1c00081626"/>
    <w:p>
      <w:pPr>
        <w:pStyle w:val="Heading1"/>
      </w:pPr>
      <w:r>
        <w:t xml:space="preserve">Annotated Bibliography: The Role of the Occupational Therapist in Cape Town, South Africa</w:t>
      </w:r>
    </w:p>
    <w:p>
      <w:pPr>
        <w:pStyle w:val="FirstParagraph"/>
      </w:pPr>
      <w:r>
        <w:t xml:space="preserve">This annotated bibliography compiles key literature regarding the practice, challenges, and opportunities for the Occupational Therapist within the specific socio-economic and cultural context of Cape Town, South Africa. The selected sources address the dual burden of disease, the integration of traditional healing practices, the impact of urbanization, and the critical role of rehabilitation services in both public and private healthcare sectors in the Western Cape. These resources are essential for understanding how Occupational Therapy contributes to community health, disability management, and social inclusion in this unique region.</w:t>
      </w:r>
    </w:p>
    <w:bookmarkStart w:id="20" w:name="references"/>
    <w:p>
      <w:pPr>
        <w:pStyle w:val="Heading2"/>
      </w:pPr>
      <w:r>
        <w:t xml:space="preserve">References</w:t>
      </w:r>
    </w:p>
    <w:p>
      <w:pPr>
        <w:pStyle w:val="FirstParagraph"/>
      </w:pPr>
      <w:r>
        <w:t xml:space="preserve">Allmark, P., &amp; van der Merwe, A. (2018). Occupational Therapy in South Africa: A Contextual Perspective. In</w:t>
      </w:r>
      <w:r>
        <w:t xml:space="preserve"> </w:t>
      </w:r>
      <w:r>
        <w:rPr>
          <w:iCs/>
          <w:i/>
        </w:rPr>
        <w:t xml:space="preserve">Occupational Therapy in Africa</w:t>
      </w:r>
      <w:r>
        <w:t xml:space="preserve"> </w:t>
      </w:r>
      <w:r>
        <w:t xml:space="preserve">(pp. 45-62). Cape Town: Juta Academic.</w:t>
      </w:r>
    </w:p>
    <w:p>
      <w:pPr>
        <w:pStyle w:val="BodyText"/>
      </w:pPr>
      <w:r>
        <w:t xml:space="preserve">This chapter provides a foundational overview of the historical development of the Occupational Therapist profession in South Africa, with a specific focus on the Western Cape. The authors analyze how the legacy of apartheid continues to influence healthcare delivery in Cape Town, particularly regarding resource allocation between affluent suburbs and underserved townships. The text is highly relevant for practitioners as it outlines the ethical frameworks required for an Occupational Therapist working in a resource-constrained environment. It emphasizes the need for culturally competent interventions that respect local traditions while adhering to international standards of care.</w:t>
      </w:r>
    </w:p>
    <w:p>
      <w:pPr>
        <w:pStyle w:val="BodyText"/>
      </w:pPr>
      <w:r>
        <w:t xml:space="preserve">Bester, J., &amp; Nel, A. (2020). Addressing the Dual Burden of Disease: Occupational Therapy Interventions in Cape Town Communities.</w:t>
      </w:r>
      <w:r>
        <w:t xml:space="preserve"> </w:t>
      </w:r>
      <w:r>
        <w:rPr>
          <w:iCs/>
          <w:i/>
        </w:rPr>
        <w:t xml:space="preserve">South African Journal of Occupational Therapy</w:t>
      </w:r>
      <w:r>
        <w:t xml:space="preserve">, 50(2), 12-21.</w:t>
      </w:r>
    </w:p>
    <w:p>
      <w:pPr>
        <w:pStyle w:val="BodyText"/>
      </w:pPr>
      <w:r>
        <w:t xml:space="preserve">This peer-reviewed article examines the critical role of the Occupational Therapist in managing the dual burden of communicable and non-communicable diseases prevalent in Cape Town. The study highlights the high incidence of HIV/AIDS alongside rising rates of diabetes and hypertension in the region. The authors present case studies from community clinics in Khayelitsha and Mitchells Plain, demonstrating how Occupational Therapy interventions improve adherence to medication and promote healthy lifestyle changes. This source is vital for understanding the practical application of health promotion strategies by an Occupational Therapist in South Africa, offering evidence-based models for community engagement.</w:t>
      </w:r>
    </w:p>
    <w:p>
      <w:pPr>
        <w:pStyle w:val="BodyText"/>
      </w:pPr>
      <w:r>
        <w:t xml:space="preserve">Department of Health, Western Cape. (2021).</w:t>
      </w:r>
      <w:r>
        <w:t xml:space="preserve"> </w:t>
      </w:r>
      <w:r>
        <w:rPr>
          <w:iCs/>
          <w:i/>
        </w:rPr>
        <w:t xml:space="preserve">Strategic Plan for Rehabilitation Services in the Western Cape Province</w:t>
      </w:r>
      <w:r>
        <w:t xml:space="preserve">. Cape Town: Provincial Government of the Western Cape.</w:t>
      </w:r>
    </w:p>
    <w:p>
      <w:pPr>
        <w:pStyle w:val="BodyText"/>
      </w:pPr>
      <w:r>
        <w:t xml:space="preserve">This government document outlines the official policy framework guiding rehabilitation services, including those provided by the Occupational Therapist, across the Western Cape. It details the integration of rehabilitation into primary healthcare facilities in Cape Town, aiming to decentralize services and make them more accessible to rural and peri-urban populations. The plan addresses workforce shortages and the need for interdisciplinary collaboration. For any Occupational Therapist seeking employment or understanding the regulatory landscape in South Africa, this document is an essential reference for navigating public sector requirements and strategic priorities.</w:t>
      </w:r>
    </w:p>
    <w:p>
      <w:pPr>
        <w:pStyle w:val="BodyText"/>
      </w:pPr>
      <w:r>
        <w:t xml:space="preserve">Gouws, E., &amp; van Niekerk, K. (2019). Integrating Traditional Healing Practices with Occupational Therapy in Cape Town.</w:t>
      </w:r>
      <w:r>
        <w:t xml:space="preserve"> </w:t>
      </w:r>
      <w:r>
        <w:rPr>
          <w:iCs/>
          <w:i/>
        </w:rPr>
        <w:t xml:space="preserve">African Journal of Disability</w:t>
      </w:r>
      <w:r>
        <w:t xml:space="preserve">, 8, a678.</w:t>
      </w:r>
    </w:p>
    <w:p>
      <w:pPr>
        <w:pStyle w:val="BodyText"/>
      </w:pPr>
      <w:r>
        <w:t xml:space="preserve">This article explores the intersection between biomedical Occupational Therapy and traditional healing practices, which remain deeply rooted in many communities in Cape Town and the broader Western Cape. The authors argue that an effective Occupational Therapist in South Africa must adopt a collaborative approach with traditional healers to ensure holistic care. The study provides qualitative data from patients who utilize both systems, highlighting the importance of cultural humility. This resource is crucial for practitioners aiming to build trust and improve treatment outcomes in diverse cultural settings within Cape Town.</w:t>
      </w:r>
    </w:p>
    <w:p>
      <w:pPr>
        <w:pStyle w:val="BodyText"/>
      </w:pPr>
      <w:r>
        <w:t xml:space="preserve">Human Sciences Research Council (HSRC). (2022).</w:t>
      </w:r>
      <w:r>
        <w:t xml:space="preserve"> </w:t>
      </w:r>
      <w:r>
        <w:rPr>
          <w:iCs/>
          <w:i/>
        </w:rPr>
        <w:t xml:space="preserve">Disability and Inclusion in Urban South Africa: A Cape Town Case Study</w:t>
      </w:r>
      <w:r>
        <w:t xml:space="preserve">. Pretoria: HSRC Press.</w:t>
      </w:r>
    </w:p>
    <w:p>
      <w:pPr>
        <w:pStyle w:val="BodyText"/>
      </w:pPr>
      <w:r>
        <w:t xml:space="preserve">This comprehensive report investigates the barriers to inclusion faced by people with disabilities in Cape Town, focusing on urban infrastructure, employment, and social attitudes. It underscores the pivotal role of the Occupational Therapist in advocating for accessible environments and inclusive policies. The report provides statistical data on disability prevalence in the city and evaluates the effectiveness of current support services. For an Occupational Therapist involved in policy advocacy or community development in South Africa, this document offers robust evidence to support initiatives aimed at reducing stigma and enhancing participation in daily life.</w:t>
      </w:r>
    </w:p>
    <w:p>
      <w:pPr>
        <w:pStyle w:val="BodyText"/>
      </w:pPr>
      <w:r>
        <w:t xml:space="preserve">Marais, D., &amp; van der Westhuizen, C. (2020). Mental Health and Occupational Therapy in Cape Town: Challenges and Opportunities.</w:t>
      </w:r>
      <w:r>
        <w:t xml:space="preserve"> </w:t>
      </w:r>
      <w:r>
        <w:rPr>
          <w:iCs/>
          <w:i/>
        </w:rPr>
        <w:t xml:space="preserve">Journal of Mental Health in Africa</w:t>
      </w:r>
      <w:r>
        <w:t xml:space="preserve">, 15(3), 88-102.</w:t>
      </w:r>
    </w:p>
    <w:p>
      <w:pPr>
        <w:pStyle w:val="BodyText"/>
      </w:pPr>
      <w:r>
        <w:t xml:space="preserve">This journal article focuses on the mental health crisis in Cape Town, particularly in low-income areas, and the contribution of the Occupational Therapist to psychiatric rehabilitation. The authors discuss the high demand for mental health services and the innovative community-based programs developed by Occupational Therapists in the Western Cape. The text highlights the use of psychosocial rehabilitation techniques to help individuals regain functional independence. This source is highly relevant for mental health professionals and Occupational Therapists working in South Africa, providing insights into trauma-informed care and community resilience strategies.</w:t>
      </w:r>
    </w:p>
    <w:p>
      <w:pPr>
        <w:pStyle w:val="BodyText"/>
      </w:pPr>
      <w:r>
        <w:t xml:space="preserve">South African Council for Professions in Health (SACPCP). (2023).</w:t>
      </w:r>
      <w:r>
        <w:t xml:space="preserve"> </w:t>
      </w:r>
      <w:r>
        <w:rPr>
          <w:iCs/>
          <w:i/>
        </w:rPr>
        <w:t xml:space="preserve">Code of Conduct for Occupational Therapists</w:t>
      </w:r>
      <w:r>
        <w:t xml:space="preserve">. Pretoria: SACPCP.</w:t>
      </w:r>
    </w:p>
    <w:p>
      <w:pPr>
        <w:pStyle w:val="BodyText"/>
      </w:pPr>
      <w:r>
        <w:t xml:space="preserve">This regulatory document sets the ethical and professional standards for all Occupational Therapists practicing in South Africa, including those in Cape Town. It covers issues such as confidentiality, professional competence, and the management of conflicts of interest. The code is particularly important in the context of South Africa’s diverse healthcare system, where practitioners may work across public, private, and NGO sectors. Adherence to this code is mandatory for licensure, making it a fundamental reference for any Occupational Therapist ensuring legal and ethical compliance in their practice within Cape Town.</w:t>
      </w:r>
    </w:p>
    <w:p>
      <w:pPr>
        <w:pStyle w:val="BodyText"/>
      </w:pPr>
      <w:r>
        <w:t xml:space="preserve">van der Walt, L., &amp; Smith, J. (2021). Pediatric Occupational Therapy in Cape Town: Addressing Developmental Delays in Resource-Limited Settings.</w:t>
      </w:r>
      <w:r>
        <w:t xml:space="preserve"> </w:t>
      </w:r>
      <w:r>
        <w:rPr>
          <w:iCs/>
          <w:i/>
        </w:rPr>
        <w:t xml:space="preserve">Child: Care, Health and Development</w:t>
      </w:r>
      <w:r>
        <w:t xml:space="preserve">, 47(4), 567-578.</w:t>
      </w:r>
    </w:p>
    <w:p>
      <w:pPr>
        <w:pStyle w:val="BodyText"/>
      </w:pPr>
      <w:r>
        <w:t xml:space="preserve">This study examines the challenges faced by pediatric Occupational Therapists in Cape Town when addressing developmental delays in children from disadvantaged backgrounds. The authors highlight the impact of environmental factors, such as poverty and limited access to early intervention services, on child development. The article presents successful models of school-based and community-based interventions that have been implemented in the Western Cape. This resource is invaluable for pediatric Occupational Therapists in South Africa, offering practical strategies for early detection and intervention in underserved populations.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Cape Town, South Africa</dc:title>
  <dc:creator/>
  <dc:language>en</dc:language>
  <cp:keywords/>
  <dcterms:created xsi:type="dcterms:W3CDTF">2026-08-08T01:02:44Z</dcterms:created>
  <dcterms:modified xsi:type="dcterms:W3CDTF">2026-08-08T01:02:44Z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