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Occupational</w:t>
      </w:r>
      <w:r>
        <w:t xml:space="preserve"> </w:t>
      </w:r>
      <w:r>
        <w:t xml:space="preserve">Therapy</w:t>
      </w:r>
      <w:r>
        <w:t xml:space="preserve"> </w:t>
      </w:r>
      <w:r>
        <w:t xml:space="preserve">in</w:t>
      </w:r>
      <w:r>
        <w:t xml:space="preserve"> </w:t>
      </w:r>
      <w:r>
        <w:t xml:space="preserve">New</w:t>
      </w:r>
      <w:r>
        <w:t xml:space="preserve"> </w:t>
      </w:r>
      <w:r>
        <w:t xml:space="preserve">York</w:t>
      </w:r>
      <w:r>
        <w:t xml:space="preserve"> </w:t>
      </w:r>
      <w:r>
        <w:t xml:space="preserve">City</w:t>
      </w:r>
    </w:p>
    <w:bookmarkStart w:id="23" w:name="Xdf5d19f7020354ec349e62012639d474e57b8be"/>
    <w:p>
      <w:pPr>
        <w:pStyle w:val="Heading1"/>
      </w:pPr>
      <w:r>
        <w:t xml:space="preserve">Annotated Bibliography: The Role of the Occupational Therapist in United States New York City</w:t>
      </w:r>
    </w:p>
    <w:p>
      <w:pPr>
        <w:pStyle w:val="FirstParagraph"/>
      </w:pPr>
      <w:r>
        <w:t xml:space="preserve">This annotated bibliography compiles essential resources regarding the practice, regulation, and impact of Occupational Therapists (OTs) within the specific context of New York City, United States. New York City presents a unique landscape for healthcare professionals due to its dense urban environment, diverse demographics, and complex regulatory framework. The following entries explore the legal requirements for licensure in New York State, the application of the Model of Human Occupation in urban settings, the management of mental health in high-stress metropolitan areas, and the critical role of OTs in pediatric and geriatric care within the city's public health systems.</w:t>
      </w:r>
    </w:p>
    <w:bookmarkStart w:id="20" w:name="regulatory-framework-and-licensure"/>
    <w:p>
      <w:pPr>
        <w:pStyle w:val="Heading2"/>
      </w:pPr>
      <w:r>
        <w:t xml:space="preserve">Regulatory Framework and Licensure</w:t>
      </w:r>
    </w:p>
    <w:p>
      <w:pPr>
        <w:pStyle w:val="FirstParagraph"/>
      </w:pPr>
      <w:r>
        <w:t xml:space="preserve">New York State Education Department. (2023).</w:t>
      </w:r>
      <w:r>
        <w:t xml:space="preserve"> </w:t>
      </w:r>
      <w:r>
        <w:rPr>
          <w:iCs/>
          <w:i/>
        </w:rPr>
        <w:t xml:space="preserve">Occupational Therapy Practice Act and Regulations</w:t>
      </w:r>
      <w:r>
        <w:t xml:space="preserve">. Albany, NY: Office of the Professions.</w:t>
      </w:r>
    </w:p>
    <w:p>
      <w:pPr>
        <w:pStyle w:val="BodyText"/>
      </w:pPr>
      <w:r>
        <w:t xml:space="preserve">This primary legal document outlines the statutory requirements for practicing as an Occupational Therapist in New York State, which governs all practice within New York City. It details the educational prerequisites, the necessity of passing the NBCOT examination, and the specific continuing education requirements mandated by the state. For any OT intending to practice in NYC, this text is the definitive guide to legal compliance. It also defines the scope of practice, ensuring that therapists in the city operate within the boundaries set by the United States healthcare system while adhering to state-specific nuances.</w:t>
      </w:r>
    </w:p>
    <w:p>
      <w:pPr>
        <w:pStyle w:val="BodyText"/>
      </w:pPr>
      <w:r>
        <w:t xml:space="preserve">New York State Board for Occupational Therapy. (2022).</w:t>
      </w:r>
      <w:r>
        <w:t xml:space="preserve"> </w:t>
      </w:r>
      <w:r>
        <w:rPr>
          <w:iCs/>
          <w:i/>
        </w:rPr>
        <w:t xml:space="preserve">Licensure Application Guide for Occupational Therapists</w:t>
      </w:r>
      <w:r>
        <w:t xml:space="preserve">. Retrieved from the NYSED Office of the Professions website.</w:t>
      </w:r>
    </w:p>
    <w:p>
      <w:pPr>
        <w:pStyle w:val="BodyText"/>
      </w:pPr>
      <w:r>
        <w:t xml:space="preserve">This guide provides a step-by-step procedural overview for obtaining licensure in New York. It is particularly relevant for Occupational Therapists relocating to New York City from other parts of the United States or internationally. The document clarifies the background check processes, which are stringent in New York City due to the high volume of patient interactions in public hospitals and schools. It serves as a practical manual for navigating the administrative hurdles required to legally provide occupational therapy services in the five boroughs.</w:t>
      </w:r>
    </w:p>
    <w:bookmarkEnd w:id="20"/>
    <w:bookmarkStart w:id="21" w:name="urban-practice-and-mental-health"/>
    <w:p>
      <w:pPr>
        <w:pStyle w:val="Heading2"/>
      </w:pPr>
      <w:r>
        <w:t xml:space="preserve">Urban Practice and Mental Health</w:t>
      </w:r>
    </w:p>
    <w:p>
      <w:pPr>
        <w:pStyle w:val="FirstParagraph"/>
      </w:pPr>
      <w:r>
        <w:t xml:space="preserve">Kielhofner, G. (2020).</w:t>
      </w:r>
      <w:r>
        <w:t xml:space="preserve"> </w:t>
      </w:r>
      <w:r>
        <w:rPr>
          <w:iCs/>
          <w:i/>
        </w:rPr>
        <w:t xml:space="preserve">Model of Human Occupation: Theory and Application</w:t>
      </w:r>
      <w:r>
        <w:t xml:space="preserve"> </w:t>
      </w:r>
      <w:r>
        <w:t xml:space="preserve">(5th ed.). Baltimore, MD: Lippincott Williams &amp; Wilkins.</w:t>
      </w:r>
    </w:p>
    <w:p>
      <w:pPr>
        <w:pStyle w:val="BodyText"/>
      </w:pPr>
      <w:r>
        <w:t xml:space="preserve">While a theoretical text, Kielhofner’s work is foundational for Occupational Therapists working in the complex social environment of New York City. The Model of Human Occupation (MOHO) helps OTs understand how volition, habituation, and performance capacity interact within an individual's environment. In the context of NYC, where environmental barriers and stressors are significant, this text provides the theoretical framework necessary for therapists to help clients navigate urban living, manage stress, and maintain meaningful occupations despite the challenges of metropolitan life.</w:t>
      </w:r>
    </w:p>
    <w:p>
      <w:pPr>
        <w:pStyle w:val="BodyText"/>
      </w:pPr>
      <w:r>
        <w:t xml:space="preserve">American Occupational Therapy Association. (2021).</w:t>
      </w:r>
      <w:r>
        <w:t xml:space="preserve"> </w:t>
      </w:r>
      <w:r>
        <w:rPr>
          <w:iCs/>
          <w:i/>
        </w:rPr>
        <w:t xml:space="preserve">Occupational Therapy Practice Framework: Domain and Process</w:t>
      </w:r>
      <w:r>
        <w:t xml:space="preserve"> </w:t>
      </w:r>
      <w:r>
        <w:t xml:space="preserve">(4th ed.). American Journal of Occupational Therapy, 75(Suppl. 1).</w:t>
      </w:r>
    </w:p>
    <w:p>
      <w:pPr>
        <w:pStyle w:val="BodyText"/>
      </w:pPr>
      <w:r>
        <w:t xml:space="preserve">This framework is the standard reference for OT practice across the United States, including New York City. It defines the domain of occupational therapy and the process by which OTs work with clients. For practitioners in NYC, this document is crucial for justifying interventions in diverse settings, from private practices in Manhattan to community health centers in the Bronx. It emphasizes the importance of context, which is vital when treating patients in the culturally rich and varied neighborhoods of New York City.</w:t>
      </w:r>
    </w:p>
    <w:p>
      <w:pPr>
        <w:pStyle w:val="BodyText"/>
      </w:pPr>
      <w:r>
        <w:t xml:space="preserve">Rosen, P. M., &amp; Kinsella, E. A. (2019).</w:t>
      </w:r>
      <w:r>
        <w:t xml:space="preserve"> </w:t>
      </w:r>
      <w:r>
        <w:rPr>
          <w:iCs/>
          <w:i/>
        </w:rPr>
        <w:t xml:space="preserve">Occupational Therapy for Mental Health in Urban Settings</w:t>
      </w:r>
      <w:r>
        <w:t xml:space="preserve">. New York, NY: Springer Publishing Company.</w:t>
      </w:r>
    </w:p>
    <w:p>
      <w:pPr>
        <w:pStyle w:val="BodyText"/>
      </w:pPr>
      <w:r>
        <w:t xml:space="preserve">This text specifically addresses the intersection of occupational therapy and mental health within urban environments. Given the high prevalence of mental health issues in New York City, this resource is invaluable. It discusses strategies for helping clients manage anxiety, depression, and trauma in a fast-paced city. The authors provide case studies relevant to urban populations, offering practical insights for OTs working in NYC hospitals, outpatient clinics, and community support programs.</w:t>
      </w:r>
    </w:p>
    <w:bookmarkEnd w:id="21"/>
    <w:bookmarkStart w:id="22" w:name="pediatric-and-geriatric-care-in-nyc"/>
    <w:p>
      <w:pPr>
        <w:pStyle w:val="Heading2"/>
      </w:pPr>
      <w:r>
        <w:t xml:space="preserve">Pediatric and Geriatric Care in NYC</w:t>
      </w:r>
    </w:p>
    <w:p>
      <w:pPr>
        <w:pStyle w:val="FirstParagraph"/>
      </w:pPr>
      <w:r>
        <w:t xml:space="preserve">New York City Department of Education. (2023).</w:t>
      </w:r>
      <w:r>
        <w:t xml:space="preserve"> </w:t>
      </w:r>
      <w:r>
        <w:rPr>
          <w:iCs/>
          <w:i/>
        </w:rPr>
        <w:t xml:space="preserve">Guidelines for Occupational Therapy Services in Public Schools</w:t>
      </w:r>
      <w:r>
        <w:t xml:space="preserve">. New York, NY: NYC DOE.</w:t>
      </w:r>
    </w:p>
    <w:p>
      <w:pPr>
        <w:pStyle w:val="BodyText"/>
      </w:pPr>
      <w:r>
        <w:t xml:space="preserve">This document outlines the specific protocols for Occupational Therapists working within the New York City public school system, one of the largest employers of OTs in the city. It details the evaluation processes, intervention strategies, and documentation requirements for students with disabilities. For OTs specializing in pediatrics, this resource is essential for understanding how to integrate therapeutic goals with the educational curriculum in NYC classrooms, ensuring compliance with both state and city education laws.</w:t>
      </w:r>
    </w:p>
    <w:p>
      <w:pPr>
        <w:pStyle w:val="BodyText"/>
      </w:pPr>
      <w:r>
        <w:t xml:space="preserve">American Occupational Therapy Association. (2022).</w:t>
      </w:r>
      <w:r>
        <w:t xml:space="preserve"> </w:t>
      </w:r>
      <w:r>
        <w:rPr>
          <w:iCs/>
          <w:i/>
        </w:rPr>
        <w:t xml:space="preserve">Occupational Therapy in Geriatrics: Best Practices for Urban Aging</w:t>
      </w:r>
      <w:r>
        <w:t xml:space="preserve">. Bethesda, MD: AOTA.</w:t>
      </w:r>
    </w:p>
    <w:p>
      <w:pPr>
        <w:pStyle w:val="BodyText"/>
      </w:pPr>
      <w:r>
        <w:t xml:space="preserve">With a significant aging population residing in New York City, this publication offers critical guidance for OTs working with older adults. It addresses issues such as fall prevention in high-rise apartments, adaptive equipment for small living spaces, and community integration for seniors. The text highlights the unique challenges of aging in a dense urban environment and provides evidence-based interventions that are directly applicable to the daily lives of New York City residents.</w:t>
      </w:r>
    </w:p>
    <w:p>
      <w:pPr>
        <w:pStyle w:val="BodyText"/>
      </w:pPr>
      <w:r>
        <w:t xml:space="preserve">Centers for Disease Control and Prevention. (2021).</w:t>
      </w:r>
      <w:r>
        <w:t xml:space="preserve"> </w:t>
      </w:r>
      <w:r>
        <w:rPr>
          <w:iCs/>
          <w:i/>
        </w:rPr>
        <w:t xml:space="preserve">Urban Health and Occupational Therapy: Addressing Health Disparities</w:t>
      </w:r>
      <w:r>
        <w:t xml:space="preserve">. Atlanta, GA: CDC.</w:t>
      </w:r>
    </w:p>
    <w:p>
      <w:pPr>
        <w:pStyle w:val="BodyText"/>
      </w:pPr>
      <w:r>
        <w:t xml:space="preserve">This report examines the role of occupational therapy in addressing health disparities in urban areas of the United States, with specific data points relevant to New York City. It discusses how OTs can contribute to public health initiatives aimed at reducing inequalities in access to healthcare and healthy lifestyles. For OTs in NYC, this document provides a macro-level perspective on their role in the community, encouraging advocacy and community-based interventions to improve the overall well-being of diverse populations across the city.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Occupational Therapy in New York City</dc:title>
  <dc:creator/>
  <dc:language>en</dc:language>
  <cp:keywords/>
  <dcterms:created xsi:type="dcterms:W3CDTF">2026-08-08T16:27:25Z</dcterms:created>
  <dcterms:modified xsi:type="dcterms:W3CDTF">2026-08-08T16:27:25Z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