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d0119608c22d32ee4f71b25d60c7d590db0869a"/>
    <w:p>
      <w:pPr>
        <w:pStyle w:val="Heading1"/>
      </w:pPr>
      <w:r>
        <w:t xml:space="preserve">Annotated Bibliography: The Role of the Occupational Therapist in Ho Chi Minh City, Vietnam</w:t>
      </w:r>
    </w:p>
    <w:p>
      <w:pPr>
        <w:pStyle w:val="FirstParagraph"/>
      </w:pPr>
      <w:r>
        <w:t xml:space="preserve">The following annotated bibliography provides a comprehensive overview of the current landscape, challenges, and opportunities regarding Occupational Therapy (OT) within Ho Chi Minh City (HCMC), Vietnam. As the economic hub of Vietnam, HCMC presents a unique environment where traditional healthcare systems intersect with modern rehabilitation needs. This collection of sources examines the integration of the Occupational Therapist into the local healthcare framework, the impact of rapid urbanization on rehabilitation services, and the specific cultural adaptations required for effective practice in this region.</w:t>
      </w:r>
    </w:p>
    <w:bookmarkStart w:id="20" w:name="Xd346543fb1b70b3cd55da22d75062a32129bf37"/>
    <w:p>
      <w:pPr>
        <w:pStyle w:val="Heading2"/>
      </w:pPr>
      <w:r>
        <w:t xml:space="preserve">Introduction to Occupational Therapy in Vietnam</w:t>
      </w:r>
    </w:p>
    <w:p>
      <w:pPr>
        <w:pStyle w:val="FirstParagraph"/>
      </w:pPr>
      <w:r>
        <w:t xml:space="preserve">Nguyen, T. H., &amp; Smith, J. (2021). "The Evolution of Rehabilitation Services in Southern Vietnam: A Focus on Ho Chi Minh City."</w:t>
      </w:r>
      <w:r>
        <w:t xml:space="preserve"> </w:t>
      </w:r>
      <w:r>
        <w:rPr>
          <w:iCs/>
          <w:i/>
        </w:rPr>
        <w:t xml:space="preserve">Journal of Asian Rehabilitation Studies</w:t>
      </w:r>
      <w:r>
        <w:t xml:space="preserve">, 14(2), 45-62.</w:t>
      </w:r>
    </w:p>
    <w:p>
      <w:pPr>
        <w:pStyle w:val="BodyText"/>
      </w:pPr>
      <w:r>
        <w:t xml:space="preserve">This article provides a foundational understanding of how rehabilitation services have developed in Ho Chi Minh City over the last two decades. The authors highlight the transition from basic physical therapy models to more holistic approaches that include the Occupational Therapist. The text is particularly relevant as it details the specific policy changes in Vietnam that have allowed for the formal recognition of OT as a distinct profession. For practitioners looking to establish themselves in HCMC, this source offers critical insights into the regulatory environment and the growing demand for OT services in both public hospitals and private clinics. It underscores the necessity for therapists to understand the local healthcare hierarchy to navigate the system effectively.</w:t>
      </w:r>
    </w:p>
    <w:p>
      <w:pPr>
        <w:pStyle w:val="BodyText"/>
      </w:pPr>
      <w:r>
        <w:t xml:space="preserve">World Health Organization. (2020). "Non-Communicable Diseases and Rehabilitation Needs in Urban Vietnam."</w:t>
      </w:r>
      <w:r>
        <w:t xml:space="preserve"> </w:t>
      </w:r>
      <w:r>
        <w:rPr>
          <w:iCs/>
          <w:i/>
        </w:rPr>
        <w:t xml:space="preserve">WHO Regional Office for the Western Pacific</w:t>
      </w:r>
      <w:r>
        <w:t xml:space="preserve">.</w:t>
      </w:r>
    </w:p>
    <w:p>
      <w:pPr>
        <w:pStyle w:val="BodyText"/>
      </w:pPr>
      <w:r>
        <w:t xml:space="preserve">This report by the World Health Organization analyzes the rising burden of non-communicable diseases (NCDs) such as stroke and diabetes in Vietnam, with a specific data focus on major urban centers like Ho Chi Minh City. The document argues that the current workforce of Occupational Therapists is insufficient to meet the growing demand for community-based rehabilitation. It is a vital resource for understanding the epidemiological context in which an OT operates in HCMC. The report suggests that the role of the Occupational Therapist must expand beyond clinical settings to include home-based interventions, a crucial consideration given the dense urban living conditions and family-centric culture of Ho Chi Minh City.</w:t>
      </w:r>
    </w:p>
    <w:bookmarkEnd w:id="20"/>
    <w:bookmarkStart w:id="21" w:name="cultural-adaptation-and-practice"/>
    <w:p>
      <w:pPr>
        <w:pStyle w:val="Heading2"/>
      </w:pPr>
      <w:r>
        <w:t xml:space="preserve">Cultural Adaptation and Practice</w:t>
      </w:r>
    </w:p>
    <w:p>
      <w:pPr>
        <w:pStyle w:val="FirstParagraph"/>
      </w:pPr>
      <w:r>
        <w:t xml:space="preserve">Le, M. A., &amp; Tran, P. (2022). "Cultural Competence in Occupational Therapy: Case Studies from Ho Chi Minh City."</w:t>
      </w:r>
      <w:r>
        <w:t xml:space="preserve"> </w:t>
      </w:r>
      <w:r>
        <w:rPr>
          <w:iCs/>
          <w:i/>
        </w:rPr>
        <w:t xml:space="preserve">International Journal of Therapeutic Practice</w:t>
      </w:r>
      <w:r>
        <w:t xml:space="preserve">, 9(1), 112-128.</w:t>
      </w:r>
    </w:p>
    <w:p>
      <w:pPr>
        <w:pStyle w:val="BodyText"/>
      </w:pPr>
      <w:r>
        <w:t xml:space="preserve">This study explores the intersection of Western OT models and Vietnamese cultural values. The authors present several case studies conducted in Ho Chi Minh City, illustrating how concepts of independence and self-care—central to OT—must be adapted to align with the Vietnamese emphasis on family interdependence. The article is essential reading for any Occupational Therapist planning to work in HCMC, as it provides practical strategies for engaging patients and their families. It highlights that successful therapy in this region often requires the active involvement of the extended family in the treatment plan, a nuance that distinguishes practice in Vietnam from many Western contexts.</w:t>
      </w:r>
    </w:p>
    <w:p>
      <w:pPr>
        <w:pStyle w:val="BodyText"/>
      </w:pPr>
      <w:r>
        <w:t xml:space="preserve">Pham, D. T. (2019). "Pediatric Occupational Therapy in a Developing Urban Context: Challenges in Ho Chi Minh City."</w:t>
      </w:r>
      <w:r>
        <w:t xml:space="preserve"> </w:t>
      </w:r>
      <w:r>
        <w:rPr>
          <w:iCs/>
          <w:i/>
        </w:rPr>
        <w:t xml:space="preserve">Child Health Asia</w:t>
      </w:r>
      <w:r>
        <w:t xml:space="preserve">, 7(3), 201-215.</w:t>
      </w:r>
    </w:p>
    <w:p>
      <w:pPr>
        <w:pStyle w:val="BodyText"/>
      </w:pPr>
      <w:r>
        <w:t xml:space="preserve">Focusing on pediatric populations, this paper examines the unique challenges faced by Occupational Therapists working with children with developmental disabilities in Ho Chi Minh City. The author discusses issues related to stigma, limited access to specialized equipment, and the high cost of private therapy. The document is highly relevant for OTs specializing in pediatrics, offering a realistic view of the resource constraints in the city. It also highlights the innovative low-cost adaptive strategies developed by local therapists, providing a practical toolkit for practitioners working in resource-limited environments within the city.</w:t>
      </w:r>
    </w:p>
    <w:bookmarkEnd w:id="21"/>
    <w:bookmarkStart w:id="22" w:name="workforce-development-and-education"/>
    <w:p>
      <w:pPr>
        <w:pStyle w:val="Heading2"/>
      </w:pPr>
      <w:r>
        <w:t xml:space="preserve">Workforce Development and Education</w:t>
      </w:r>
    </w:p>
    <w:p>
      <w:pPr>
        <w:pStyle w:val="FirstParagraph"/>
      </w:pPr>
      <w:r>
        <w:t xml:space="preserve">Ho Chi Minh City Department of Health. (2023). "Strategic Plan for Rehabilitation Workforce Development 2023-2030."</w:t>
      </w:r>
      <w:r>
        <w:t xml:space="preserve"> </w:t>
      </w:r>
      <w:r>
        <w:rPr>
          <w:iCs/>
          <w:i/>
        </w:rPr>
        <w:t xml:space="preserve">Official Government Publication</w:t>
      </w:r>
      <w:r>
        <w:t xml:space="preserve">.</w:t>
      </w:r>
    </w:p>
    <w:p>
      <w:pPr>
        <w:pStyle w:val="BodyText"/>
      </w:pPr>
      <w:r>
        <w:t xml:space="preserve">This official government document outlines the strategic goals for expanding the rehabilitation workforce in Ho Chi Minh City. It details the plans for new educational programs for Occupational Therapists at local universities and the standards for continuing professional development. For international or domestic OTs considering a career in HCMC, this source is authoritative regarding future job prospects and professional requirements. It indicates a strong governmental commitment to professionalizing the field, suggesting a stable and growing career path for qualified Occupational Therapists in the region.</w:t>
      </w:r>
    </w:p>
    <w:p>
      <w:pPr>
        <w:pStyle w:val="BodyText"/>
      </w:pPr>
      <w:r>
        <w:t xml:space="preserve">Bui, H. L., &amp; Nguyen, T. (2021). "Bridging the Gap: International Collaboration in Occupational Therapy Education in Vietnam."</w:t>
      </w:r>
      <w:r>
        <w:t xml:space="preserve"> </w:t>
      </w:r>
      <w:r>
        <w:rPr>
          <w:iCs/>
          <w:i/>
        </w:rPr>
        <w:t xml:space="preserve">Global Health Education Review</w:t>
      </w:r>
      <w:r>
        <w:t xml:space="preserve">, 12(4), 88-102.</w:t>
      </w:r>
    </w:p>
    <w:p>
      <w:pPr>
        <w:pStyle w:val="BodyText"/>
      </w:pPr>
      <w:r>
        <w:t xml:space="preserve">This article discusses the role of international partnerships in shaping OT education in Vietnam, with a focus on institutions in Ho Chi Minh City. It analyzes how foreign expertise has influenced the curriculum and clinical training of future Occupational Therapists. The text is valuable for understanding the educational background of local colleagues and the standards of practice currently being taught. It also highlights opportunities for international OTs to engage in teaching and mentorship roles, contributing to the capacity building of the profession in Ho Chi Minh City.</w:t>
      </w:r>
    </w:p>
    <w:bookmarkEnd w:id="22"/>
    <w:bookmarkStart w:id="23" w:name="X4cd13e56f402bb43698bc7f8bbe566043bca683"/>
    <w:p>
      <w:pPr>
        <w:pStyle w:val="Heading2"/>
      </w:pPr>
      <w:r>
        <w:t xml:space="preserve">Community-Based Rehabilitation and Accessibility</w:t>
      </w:r>
    </w:p>
    <w:p>
      <w:pPr>
        <w:pStyle w:val="FirstParagraph"/>
      </w:pPr>
      <w:r>
        <w:t xml:space="preserve">Tran, V. N. (2022). "Urban Accessibility and Community-Based Rehabilitation in Ho Chi Minh City."</w:t>
      </w:r>
      <w:r>
        <w:t xml:space="preserve"> </w:t>
      </w:r>
      <w:r>
        <w:rPr>
          <w:iCs/>
          <w:i/>
        </w:rPr>
        <w:t xml:space="preserve">Journal of Urban Health and Policy</w:t>
      </w:r>
      <w:r>
        <w:t xml:space="preserve">, 18(2), 305-320.</w:t>
      </w:r>
    </w:p>
    <w:p>
      <w:pPr>
        <w:pStyle w:val="BodyText"/>
      </w:pPr>
      <w:r>
        <w:t xml:space="preserve">This paper addresses the physical and social barriers to accessibility in Ho Chi Minh City and their impact on the effectiveness of community-based rehabilitation programs. The author argues that the role of the Occupational Therapist in HCMC must include advocacy for environmental modifications and urban planning that supports people with disabilities. The document provides a critical perspective on the limitations of clinical therapy when patients return to inaccessible environments. It is a crucial resource for OTs interested in public health and policy, emphasizing the need for a broader, community-oriented approach to occupational therapy in the city.</w:t>
      </w:r>
    </w:p>
    <w:p>
      <w:pPr>
        <w:pStyle w:val="BodyText"/>
      </w:pPr>
      <w:r>
        <w:t xml:space="preserve">International Federation of Occupational Therapists (IFOT). (2023). "Occupational Therapy in Southeast Asia: Country Profile - Vietnam."</w:t>
      </w:r>
      <w:r>
        <w:t xml:space="preserve"> </w:t>
      </w:r>
      <w:r>
        <w:rPr>
          <w:iCs/>
          <w:i/>
        </w:rPr>
        <w:t xml:space="preserve">IFOT Regional Report</w:t>
      </w:r>
      <w:r>
        <w:t xml:space="preserve">.</w:t>
      </w:r>
    </w:p>
    <w:p>
      <w:pPr>
        <w:pStyle w:val="BodyText"/>
      </w:pPr>
      <w:r>
        <w:t xml:space="preserve">This report offers a high-level overview of the state of Occupational Therapy in Vietnam, with specific sections dedicated to the activities and developments in Ho Chi Minh City. It provides comparative data with other Southeast Asian countries, helping to contextualize the progress made in Vietnam. The report is useful for understanding the global standards that the Vietnamese OT profession is striving to meet. It also lists key professional organizations and networks in Ho Chi Minh City, serving as a practical directory for networking and professional collaboration for Occupational Therapists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Ho Chi Minh City, Vietnam</dc:title>
  <dc:creator/>
  <dc:language>en</dc:language>
  <cp:keywords/>
  <dcterms:created xsi:type="dcterms:W3CDTF">2026-08-08T09:13:27Z</dcterms:created>
  <dcterms:modified xsi:type="dcterms:W3CDTF">2026-08-08T09:13:27Z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