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Argentina</w:t>
      </w:r>
      <w:r>
        <w:t xml:space="preserve"> </w:t>
      </w:r>
      <w:r>
        <w:t xml:space="preserve">and</w:t>
      </w:r>
      <w:r>
        <w:t xml:space="preserve"> </w:t>
      </w:r>
      <w:r>
        <w:t xml:space="preserve">Buenos</w:t>
      </w:r>
      <w:r>
        <w:t xml:space="preserve"> </w:t>
      </w:r>
      <w:r>
        <w:t xml:space="preserve">Aires</w:t>
      </w:r>
    </w:p>
    <w:bookmarkStart w:id="20" w:name="annotated-bibliography"/>
    <w:p>
      <w:pPr>
        <w:pStyle w:val="Heading1"/>
      </w:pPr>
      <w:r>
        <w:t xml:space="preserve">Annotated Bibliography</w:t>
      </w:r>
    </w:p>
    <w:p>
      <w:pPr>
        <w:pStyle w:val="FirstParagraph"/>
      </w:pPr>
      <w:r>
        <w:t xml:space="preserve">The Role of the Oceanographer in the Context of Argentina and Buenos Aires</w:t>
      </w:r>
    </w:p>
    <w:bookmarkEnd w:id="20"/>
    <w:p>
      <w:pPr>
        <w:pStyle w:val="BodyText"/>
      </w:pPr>
      <w:r>
        <w:t xml:space="preserve">This annotated bibliography compiles essential resources regarding the profession of the oceanographer, specifically tailored to the geographical, political, and scientific context of Argentina, with a focus on the capital city of Buenos Aires. As the primary hub for scientific research and policy-making in the nation, Buenos Aires serves as the nerve center for oceanographic endeavors ranging from the study of the Río de la Plata estuary to the exploration of the deep Atlantic and the Southern Ocean. The selected works highlight the critical intersection of marine science, environmental conservation, and geopolitical strategy relevant to Argentine waters.</w:t>
      </w:r>
    </w:p>
    <w:p>
      <w:pPr>
        <w:pStyle w:val="BodyText"/>
      </w:pPr>
      <w:r>
        <w:t xml:space="preserve"> </w:t>
      </w:r>
      <w:r>
        <w:t xml:space="preserve">Instituto Antártico Argentino (IAA). (2020).</w:t>
      </w:r>
      <w:r>
        <w:t xml:space="preserve"> </w:t>
      </w:r>
      <w:r>
        <w:rPr>
          <w:iCs/>
          <w:i/>
        </w:rPr>
        <w:t xml:space="preserve">Informe sobre la Investigación Científica en la Antártida y el Océano Austral</w:t>
      </w:r>
      <w:r>
        <w:t xml:space="preserve">. Buenos Aires: Gobierno de la Nación.</w:t>
      </w:r>
      <w:r>
        <w:t xml:space="preserve"> </w:t>
      </w:r>
    </w:p>
    <w:p>
      <w:pPr>
        <w:pStyle w:val="BodyText"/>
      </w:pPr>
      <w:r>
        <w:t xml:space="preserve">This comprehensive report, published by the Argentine Antarctic Institute based in Buenos Aires, outlines the strategic importance of oceanographic research in the Southern Ocean. For the modern oceanographer operating in Argentina, this document is vital as it details the logistical frameworks and scientific priorities regarding the Antarctic Peninsula and the Scotia Sea. It emphasizes the role of Buenos Aires as the administrative headquarters for coordinating international treaties and managing the Argentine Antarctic Program. The text provides crucial data on ice shelf dynamics and marine biodiversity, which are central to the nation's sovereignty claims and environmental commitments.</w:t>
      </w:r>
    </w:p>
    <w:p>
      <w:pPr>
        <w:pStyle w:val="BodyText"/>
      </w:pPr>
      <w:r>
        <w:t xml:space="preserve"> </w:t>
      </w:r>
      <w:r>
        <w:t xml:space="preserve">Cazenave, A., &amp; Llovel, W. (2010). "Contemporary Sea Level Rise."</w:t>
      </w:r>
      <w:r>
        <w:t xml:space="preserve"> </w:t>
      </w:r>
      <w:r>
        <w:rPr>
          <w:iCs/>
          <w:i/>
        </w:rPr>
        <w:t xml:space="preserve">Annual Review of Marine Science</w:t>
      </w:r>
      <w:r>
        <w:t xml:space="preserve">, 2, 145-173.</w:t>
      </w:r>
      <w:r>
        <w:t xml:space="preserve"> </w:t>
      </w:r>
    </w:p>
    <w:p>
      <w:pPr>
        <w:pStyle w:val="BodyText"/>
      </w:pPr>
      <w:r>
        <w:t xml:space="preserve">While a global study, this seminal work is frequently cited by oceanographers in Buenos Aires when assessing the vulnerability of the Argentine coast. The paper provides the theoretical framework necessary for understanding sea-level rise, a phenomenon that directly threatens the coastal infrastructure of Buenos Aires and the estuarine ecosystems of the Río de la Plata. Researchers in Argentina utilize the methodologies presented here to model local impacts, making it an indispensable reference for urban planning and coastal management strategies within the capital region.</w:t>
      </w:r>
    </w:p>
    <w:p>
      <w:pPr>
        <w:pStyle w:val="BodyText"/>
      </w:pPr>
      <w:r>
        <w:t xml:space="preserve"> </w:t>
      </w:r>
      <w:r>
        <w:t xml:space="preserve">FAO (Food and Agriculture Organization). (2018).</w:t>
      </w:r>
      <w:r>
        <w:t xml:space="preserve"> </w:t>
      </w:r>
      <w:r>
        <w:rPr>
          <w:iCs/>
          <w:i/>
        </w:rPr>
        <w:t xml:space="preserve">The State of World Fisheries and Aquaculture: Meeting the Sustainable Development Goals</w:t>
      </w:r>
      <w:r>
        <w:t xml:space="preserve">. Rome: FAO.</w:t>
      </w:r>
      <w:r>
        <w:t xml:space="preserve"> </w:t>
      </w:r>
    </w:p>
    <w:p>
      <w:pPr>
        <w:pStyle w:val="BodyText"/>
      </w:pPr>
      <w:r>
        <w:t xml:space="preserve">This report is critical for oceanographers in Argentina focusing on fisheries management and sustainable resource use. Argentina possesses one of the largest Exclusive Economic Zones (EEZ) in the world, and the management of species such as hake (merluza) is economically vital. The document offers global benchmarks that Argentine scientists in Buenos Aires use to evaluate national fishing quotas and marine protected areas. It highlights the balance between economic exploitation and ecological preservation, a key debate in Argentine maritime policy.</w:t>
      </w:r>
    </w:p>
    <w:p>
      <w:pPr>
        <w:pStyle w:val="BodyText"/>
      </w:pPr>
      <w:r>
        <w:t xml:space="preserve"> </w:t>
      </w:r>
      <w:r>
        <w:t xml:space="preserve">Instituto Nacional de Investigación y Desarrollo Pesquero (INIDEP). (2021).</w:t>
      </w:r>
      <w:r>
        <w:t xml:space="preserve"> </w:t>
      </w:r>
      <w:r>
        <w:rPr>
          <w:iCs/>
          <w:i/>
        </w:rPr>
        <w:t xml:space="preserve">Estudio de la Biodiversidad Marina en el Mar Argentino</w:t>
      </w:r>
      <w:r>
        <w:t xml:space="preserve">. Mar del Plata/Buenos Aires: INIDEP.</w:t>
      </w:r>
      <w:r>
        <w:t xml:space="preserve"> </w:t>
      </w:r>
    </w:p>
    <w:p>
      <w:pPr>
        <w:pStyle w:val="BodyText"/>
      </w:pPr>
      <w:r>
        <w:t xml:space="preserve">INIDEP is the premier institution for fisheries research in Argentina, with strong administrative ties to Buenos Aires. This publication details the biodiversity of the Argentine Sea, focusing on the unique upwelling systems that support rich marine life. For an oceanographer, this text is a primary source for understanding the trophic dynamics of the region. It addresses the impact of climate change on migratory patterns and the health of marine ecosystems, providing data essential for conservation efforts along the Argentine coast.</w:t>
      </w:r>
    </w:p>
    <w:p>
      <w:pPr>
        <w:pStyle w:val="BodyText"/>
      </w:pPr>
      <w:r>
        <w:t xml:space="preserve"> </w:t>
      </w:r>
      <w:r>
        <w:t xml:space="preserve">IPCC (Intergovernmental Panel on Climate Change). (2019).</w:t>
      </w:r>
      <w:r>
        <w:t xml:space="preserve"> </w:t>
      </w:r>
      <w:r>
        <w:rPr>
          <w:iCs/>
          <w:i/>
        </w:rPr>
        <w:t xml:space="preserve">Special Report on the Ocean and Cryosphere in a Changing Climate</w:t>
      </w:r>
      <w:r>
        <w:t xml:space="preserve">. Geneva: IPCC.</w:t>
      </w:r>
      <w:r>
        <w:t xml:space="preserve"> </w:t>
      </w:r>
    </w:p>
    <w:p>
      <w:pPr>
        <w:pStyle w:val="BodyText"/>
      </w:pPr>
      <w:r>
        <w:t xml:space="preserve">This report is a cornerstone for oceanographers in Buenos Aires engaged in climate science. It synthesizes the latest evidence on ocean warming, acidification, and deoxygenation. Given Argentina's extensive coastline and its interest in the cryosphere of the Southern Ocean, this document provides the scientific basis for national climate policies. It is frequently referenced in academic circles in Buenos Aires to advocate for stricter environmental regulations and to inform the public about the long-term risks facing the Atlantic coast.</w:t>
      </w:r>
    </w:p>
    <w:p>
      <w:pPr>
        <w:pStyle w:val="BodyText"/>
      </w:pPr>
      <w:r>
        <w:t xml:space="preserve"> </w:t>
      </w:r>
      <w:r>
        <w:t xml:space="preserve">Universidad de Buenos Aires (UBA). (2019).</w:t>
      </w:r>
      <w:r>
        <w:t xml:space="preserve"> </w:t>
      </w:r>
      <w:r>
        <w:rPr>
          <w:iCs/>
          <w:i/>
        </w:rPr>
        <w:t xml:space="preserve">Programa de Investigación en Oceanografía Física y Química</w:t>
      </w:r>
      <w:r>
        <w:t xml:space="preserve">. Buenos Aires: Facultad de Ciencias Exactas y Naturales.</w:t>
      </w:r>
      <w:r>
        <w:t xml:space="preserve"> </w:t>
      </w:r>
    </w:p>
    <w:p>
      <w:pPr>
        <w:pStyle w:val="BodyText"/>
      </w:pPr>
      <w:r>
        <w:t xml:space="preserve">This document outlines the research agenda of the Faculty of Exact and Natural Sciences at the University of Buenos Aires, a leading center for oceanographic education in the country. It highlights specific projects related to the hydrography of the Río de la Plata and the circulation patterns of the Atlantic Ocean. For students and professionals, this resource illustrates the academic pathways available in Argentina and the specific scientific challenges being addressed by local oceanographers, such as pollution monitoring and sediment transport in the estuary.</w:t>
      </w:r>
    </w:p>
    <w:p>
      <w:pPr>
        <w:pStyle w:val="BodyText"/>
      </w:pPr>
      <w:r>
        <w:t xml:space="preserve"> </w:t>
      </w:r>
      <w:r>
        <w:t xml:space="preserve">United Nations. (2017).</w:t>
      </w:r>
      <w:r>
        <w:t xml:space="preserve"> </w:t>
      </w:r>
      <w:r>
        <w:rPr>
          <w:iCs/>
          <w:i/>
        </w:rPr>
        <w:t xml:space="preserve">The Law of the Sea: United Nations Convention on the Law of the Sea (UNCLOS)</w:t>
      </w:r>
      <w:r>
        <w:t xml:space="preserve">. New York: United Nations.</w:t>
      </w:r>
      <w:r>
        <w:t xml:space="preserve"> </w:t>
      </w:r>
    </w:p>
    <w:p>
      <w:pPr>
        <w:pStyle w:val="BodyText"/>
      </w:pPr>
      <w:r>
        <w:t xml:space="preserve">Understanding international maritime law is essential for any oceanographer working in Argentina. This legal framework defines the rights and responsibilities of nations with respect to their use of the oceans. It is particularly relevant to Argentina's sovereignty over the Malvinas Islands (Falkland Islands) and the Beagle Channel. Oceanographers in Buenos Aires rely on this text to ensure that their scientific activities comply with international standards and to support national claims through scientific evidence regarding maritime boundaries and resource rights.</w:t>
      </w:r>
    </w:p>
    <w:p>
      <w:pPr>
        <w:pStyle w:val="BodyText"/>
      </w:pPr>
      <w:r>
        <w:t xml:space="preserve"> </w:t>
      </w:r>
      <w:r>
        <w:t xml:space="preserve">National Oceanic and Atmospheric Administration (NOAA). (2022).</w:t>
      </w:r>
      <w:r>
        <w:t xml:space="preserve"> </w:t>
      </w:r>
      <w:r>
        <w:rPr>
          <w:iCs/>
          <w:i/>
        </w:rPr>
        <w:t xml:space="preserve">Global Ocean Observing System (GOOS) Reports</w:t>
      </w:r>
      <w:r>
        <w:t xml:space="preserve">. Silver Spring, MD: NOAA.</w:t>
      </w:r>
      <w:r>
        <w:t xml:space="preserve"> </w:t>
      </w:r>
    </w:p>
    <w:p>
      <w:pPr>
        <w:pStyle w:val="BodyText"/>
      </w:pPr>
      <w:r>
        <w:t xml:space="preserve">This resource details the global infrastructure for ocean observation, in which Argentina actively participates. For oceanographers in Buenos Aires, access to GOOS data is crucial for monitoring real-time ocean conditions, including temperature, salinity, and currents. The report emphasizes the importance of international collaboration in ocean science, reflecting the cooperative efforts between Argentine institutions and global bodies to enhance the understanding of the Atlantic Ocean and its impact on regional weather patterns.</w:t>
      </w:r>
    </w:p>
    <w:p>
      <w:pPr>
        <w:pStyle w:val="BodyText"/>
      </w:pPr>
      <w:r>
        <w:t xml:space="preserve">Document prepared for educational and professional reference regarding Oceanography in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Argentina and Buenos Aires</dc:title>
  <dc:creator/>
  <dc:language>en</dc:language>
  <cp:keywords/>
  <dcterms:created xsi:type="dcterms:W3CDTF">2026-08-07T11:19:57Z</dcterms:created>
  <dcterms:modified xsi:type="dcterms:W3CDTF">2026-08-07T11:19:57Z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