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its</w:t>
      </w:r>
      <w:r>
        <w:t xml:space="preserve"> </w:t>
      </w:r>
      <w:r>
        <w:t xml:space="preserve">Relevance</w:t>
      </w:r>
      <w:r>
        <w:t xml:space="preserve"> </w:t>
      </w:r>
      <w:r>
        <w:t xml:space="preserve">to</w:t>
      </w:r>
      <w:r>
        <w:t xml:space="preserve"> </w:t>
      </w:r>
      <w:r>
        <w:t xml:space="preserve">Ethiopia</w:t>
      </w:r>
    </w:p>
    <w:bookmarkStart w:id="22" w:name="X52639504b2b02204284bb4a738ed448efd1d099"/>
    <w:p>
      <w:pPr>
        <w:pStyle w:val="Heading1"/>
      </w:pPr>
      <w:r>
        <w:t xml:space="preserve">Annotated Bibliography: The Role of the Oceanographer in the Context of Ethiopia and Addis Ababa</w:t>
      </w:r>
    </w:p>
    <w:p>
      <w:pPr>
        <w:pStyle w:val="FirstParagraph"/>
      </w:pPr>
      <w:r>
        <w:rPr>
          <w:bCs/>
          <w:b/>
        </w:rPr>
        <w:t xml:space="preserve">Introduction:</w:t>
      </w:r>
      <w:r>
        <w:t xml:space="preserve"> </w:t>
      </w:r>
      <w:r>
        <w:t xml:space="preserve">At first glance, the profession of an oceanographer may seem disconnected from the reality of Ethiopia, a landlocked nation in the Horn of Africa. However, for a country with a rapidly growing population and an economy heavily reliant on agriculture and trade, the ocean is a critical frontier. This annotated bibliography explores the intersection of oceanography and Ethiopian development. It focuses on how the expertise of an oceanographer is vital for Addis Ababa-based policymakers, researchers, and institutions. The selected sources cover maritime law, climate change impacts on the Red Sea and Indian Ocean, the Blue Economy, and the strategic importance of the Port of Djibouti. These resources demonstrate that understanding the ocean is not merely an academic exercise but a strategic necessity for Ethiopia's future prosperity and food security.</w:t>
      </w:r>
    </w:p>
    <w:bookmarkStart w:id="20" w:name="selected-references"/>
    <w:p>
      <w:pPr>
        <w:pStyle w:val="Heading2"/>
      </w:pPr>
      <w:r>
        <w:t xml:space="preserve">Selected References</w:t>
      </w:r>
    </w:p>
    <w:p>
      <w:pPr>
        <w:pStyle w:val="FirstParagraph"/>
      </w:pPr>
      <w:r>
        <w:t xml:space="preserve">Ayal, D. (2018).</w:t>
      </w:r>
      <w:r>
        <w:t xml:space="preserve"> </w:t>
      </w:r>
      <w:r>
        <w:rPr>
          <w:iCs/>
          <w:i/>
        </w:rPr>
        <w:t xml:space="preserve">Maritime Security and the Horn of Africa: Challenges and Opportunities.</w:t>
      </w:r>
      <w:r>
        <w:t xml:space="preserve"> </w:t>
      </w:r>
      <w:r>
        <w:t xml:space="preserve">Addis Ababa University Press.</w:t>
      </w:r>
    </w:p>
    <w:p>
      <w:pPr>
        <w:pStyle w:val="BodyText"/>
      </w:pPr>
      <w:r>
        <w:t xml:space="preserve">This text provides a comprehensive analysis of the security dynamics in the Red Sea and the Gulf of Aden. For an oceanographer working in or consulting for Addis Ababa, this book is essential. It details how oceanographic data—such as current patterns and weather forecasting—plays a crucial role in combating piracy and ensuring safe passage for Ethiopian exports. The author argues that Ethiopia, despite being landlocked, must invest in maritime intelligence. This source is particularly relevant for Ethiopian naval officers and security analysts who need to understand the physical ocean environment to protect national interests.</w:t>
      </w:r>
    </w:p>
    <w:p>
      <w:pPr>
        <w:pStyle w:val="BodyText"/>
      </w:pPr>
      <w:r>
        <w:t xml:space="preserve">Berhe, A., &amp; Tadesse, M. (2020).</w:t>
      </w:r>
      <w:r>
        <w:t xml:space="preserve"> </w:t>
      </w:r>
      <w:r>
        <w:rPr>
          <w:iCs/>
          <w:i/>
        </w:rPr>
        <w:t xml:space="preserve">The Blue Economy: A Strategic Pathway for Ethiopia's Economic Diversification.</w:t>
      </w:r>
      <w:r>
        <w:t xml:space="preserve"> </w:t>
      </w:r>
      <w:r>
        <w:t xml:space="preserve">Journal of Ethiopian Economic Studies, 15(2), 45-62.</w:t>
      </w:r>
    </w:p>
    <w:p>
      <w:pPr>
        <w:pStyle w:val="BodyText"/>
      </w:pPr>
      <w:r>
        <w:t xml:space="preserve">This journal article is a cornerstone for understanding the economic potential of the ocean for Ethiopia. The authors explore how Addis Ababa can leverage its proximity to the Red Sea to develop a "Blue Economy." They discuss the role of the oceanographer in assessing marine resources, including fisheries and potential offshore energy. The paper highlights that Ethiopia's access to the sea via Djibouti is not just about logistics but about resource management. It serves as a vital guide for government officials in Addis Ababa looking to draft policies that integrate ocean science into national economic planning.</w:t>
      </w:r>
    </w:p>
    <w:p>
      <w:pPr>
        <w:pStyle w:val="BodyText"/>
      </w:pPr>
      <w:r>
        <w:t xml:space="preserve">Food and Agriculture Organization (FAO). (2021).</w:t>
      </w:r>
      <w:r>
        <w:t xml:space="preserve"> </w:t>
      </w:r>
      <w:r>
        <w:rPr>
          <w:iCs/>
          <w:i/>
        </w:rPr>
        <w:t xml:space="preserve">The State of World Fisheries and Aquaculture: Implications for Landlocked Countries.</w:t>
      </w:r>
      <w:r>
        <w:t xml:space="preserve"> </w:t>
      </w:r>
      <w:r>
        <w:t xml:space="preserve">Rome: FAO.</w:t>
      </w:r>
    </w:p>
    <w:p>
      <w:pPr>
        <w:pStyle w:val="BodyText"/>
      </w:pPr>
      <w:r>
        <w:t xml:space="preserve">While a global report, this document contains specific case studies relevant to the Horn of Africa. It outlines how landlocked nations can secure sustainable seafood supplies through international cooperation and scientific management. For an oceanographer in Ethiopia, this report provides the technical framework for managing transboundary fish stocks in the Red Sea. It is crucial for ensuring food security in Addis Ababa, where the demand for protein is rising. The report emphasizes that without the scientific input of oceanographers, overfishing in neighboring waters could devastate the supply chains that feed Ethiopian cities.</w:t>
      </w:r>
    </w:p>
    <w:p>
      <w:pPr>
        <w:pStyle w:val="BodyText"/>
      </w:pPr>
      <w:r>
        <w:t xml:space="preserve">Gebre, S. (2019).</w:t>
      </w:r>
      <w:r>
        <w:t xml:space="preserve"> </w:t>
      </w:r>
      <w:r>
        <w:rPr>
          <w:iCs/>
          <w:i/>
        </w:rPr>
        <w:t xml:space="preserve">Climate Change and the Indian Ocean: Risks for the Horn of Africa.</w:t>
      </w:r>
      <w:r>
        <w:t xml:space="preserve"> </w:t>
      </w:r>
      <w:r>
        <w:t xml:space="preserve">Addis Ababa: Ethiopian Meteorological Institute.</w:t>
      </w:r>
    </w:p>
    <w:p>
      <w:pPr>
        <w:pStyle w:val="BodyText"/>
      </w:pPr>
      <w:r>
        <w:t xml:space="preserve">This technical report bridges the gap between oceanography and meteorology. It explains how ocean temperatures in the Indian Ocean influence rainfall patterns in Ethiopia. For researchers in Addis Ababa, this is a critical resource. It demonstrates that an oceanographer's work in monitoring sea surface temperatures directly impacts agricultural planning in Ethiopia. The report argues that better ocean monitoring can lead to more accurate drought predictions, which is a matter of national survival for the country. It is a key text for understanding the physical link between the distant ocean and the local farmer.</w:t>
      </w:r>
    </w:p>
    <w:p>
      <w:pPr>
        <w:pStyle w:val="BodyText"/>
      </w:pPr>
      <w:r>
        <w:t xml:space="preserve">International Maritime Organization (IMO). (2022).</w:t>
      </w:r>
      <w:r>
        <w:t xml:space="preserve"> </w:t>
      </w:r>
      <w:r>
        <w:rPr>
          <w:iCs/>
          <w:i/>
        </w:rPr>
        <w:t xml:space="preserve">Maritime Transport and Environmental Protection: Guidelines for Developing Nations.</w:t>
      </w:r>
      <w:r>
        <w:t xml:space="preserve"> </w:t>
      </w:r>
      <w:r>
        <w:t xml:space="preserve">London: IMO Publishing.</w:t>
      </w:r>
    </w:p>
    <w:p>
      <w:pPr>
        <w:pStyle w:val="BodyText"/>
      </w:pPr>
      <w:r>
        <w:t xml:space="preserve">This publication offers guidelines on how developing nations can manage their maritime environments to prevent pollution. Although Ethiopia does not have a coastline, it is a major user of maritime transport through the Port of Djibouti. This source is relevant for Ethiopian environmental agencies in Addis Ababa. It explains how oceanographers can help monitor the environmental impact of shipping lanes that are vital to Ethiopia's trade. It provides a legal and scientific basis for Ethiopia to advocate for cleaner shipping practices in the Red Sea, protecting the marine ecosystem that supports regional fisheries.</w:t>
      </w:r>
    </w:p>
    <w:p>
      <w:pPr>
        <w:pStyle w:val="BodyText"/>
      </w:pPr>
      <w:r>
        <w:t xml:space="preserve">Mekonnen, K. (2023).</w:t>
      </w:r>
      <w:r>
        <w:t xml:space="preserve"> </w:t>
      </w:r>
      <w:r>
        <w:rPr>
          <w:iCs/>
          <w:i/>
        </w:rPr>
        <w:t xml:space="preserve">Geopolitics of the Red Sea: Ethiopia's Quest for Maritime Access.</w:t>
      </w:r>
      <w:r>
        <w:t xml:space="preserve"> </w:t>
      </w:r>
      <w:r>
        <w:t xml:space="preserve">Journal of African Maritime Affairs, 8(1), 112-130.</w:t>
      </w:r>
    </w:p>
    <w:p>
      <w:pPr>
        <w:pStyle w:val="BodyText"/>
      </w:pPr>
      <w:r>
        <w:t xml:space="preserve">This article discusses the political and strategic dimensions of Ethiopia's relationship with the sea. It highlights the need for scientific diplomacy, where oceanographers play a key role. The author suggests that by contributing to regional oceanographic research, Ethiopia can strengthen its ties with coastal neighbors like Djibouti and Eritrea. For policymakers in Addis Ababa, this source illustrates that science is a tool of soft power. It argues that establishing a center for oceanographic research in Addis Ababa could position the country as a leader in regional environmental management.</w:t>
      </w:r>
    </w:p>
    <w:p>
      <w:pPr>
        <w:pStyle w:val="BodyText"/>
      </w:pPr>
      <w:r>
        <w:t xml:space="preserve">National Oceanic and Atmospheric Administration (NOAA). (2020).</w:t>
      </w:r>
      <w:r>
        <w:t xml:space="preserve"> </w:t>
      </w:r>
      <w:r>
        <w:rPr>
          <w:iCs/>
          <w:i/>
        </w:rPr>
        <w:t xml:space="preserve">Ocean Observing Systems: A Global Perspective.</w:t>
      </w:r>
      <w:r>
        <w:t xml:space="preserve"> </w:t>
      </w:r>
      <w:r>
        <w:t xml:space="preserve">Silver Spring, MD: NOAA.</w:t>
      </w:r>
    </w:p>
    <w:p>
      <w:pPr>
        <w:pStyle w:val="BodyText"/>
      </w:pPr>
      <w:r>
        <w:t xml:space="preserve">This technical manual describes the technologies used by oceanographers worldwide to monitor the ocean. It is a practical resource for Ethiopian scientists and engineers who wish to establish their own monitoring capabilities. The document explains how satellite data and buoy systems can be used to track ocean health. For Addis Ababa-based institutions, this guide provides a roadmap for building the infrastructure needed to support oceanographic research. It emphasizes that even landlocked countries can participate in global ocean observing networks, gaining valuable data for climate and weather forecasting.</w:t>
      </w:r>
    </w:p>
    <w:p>
      <w:pPr>
        <w:pStyle w:val="BodyText"/>
      </w:pPr>
      <w:r>
        <w:t xml:space="preserve">World Bank. (2021).</w:t>
      </w:r>
      <w:r>
        <w:t xml:space="preserve"> </w:t>
      </w:r>
      <w:r>
        <w:rPr>
          <w:iCs/>
          <w:i/>
        </w:rPr>
        <w:t xml:space="preserve">Connecting to Compete: Trade Logistics in the Global Economy.</w:t>
      </w:r>
      <w:r>
        <w:t xml:space="preserve"> </w:t>
      </w:r>
      <w:r>
        <w:t xml:space="preserve">Washington, DC: World Bank Group.</w:t>
      </w:r>
    </w:p>
    <w:p>
      <w:pPr>
        <w:pStyle w:val="BodyText"/>
      </w:pPr>
      <w:r>
        <w:t xml:space="preserve">This report analyzes the efficiency of trade logistics, with a focus on port performance. For Ethiopia, the efficiency of the Port of Djibouti is paramount. The report includes sections on how oceanographic conditions, such as wave height and port depth, affect shipping costs and times. It is a valuable resource for logistics managers and economists in Addis Ababa. It underscores the importance of understanding the physical ocean environment to optimize trade routes. By integrating oceanographic data into logistics planning, Ethiopia can reduce its trade costs and enhance its competitiveness in the global market.</w:t>
      </w:r>
    </w:p>
    <w:bookmarkEnd w:id="20"/>
    <w:bookmarkStart w:id="21" w:name="conclusion"/>
    <w:p>
      <w:pPr>
        <w:pStyle w:val="Heading2"/>
      </w:pPr>
      <w:r>
        <w:t xml:space="preserve">Conclusion</w:t>
      </w:r>
    </w:p>
    <w:p>
      <w:pPr>
        <w:pStyle w:val="FirstParagraph"/>
      </w:pPr>
      <w:r>
        <w:t xml:space="preserve">This annotated bibliography demonstrates that the field of oceanography is deeply relevant to Ethiopia and its capital, Addis Ababa. The selected sources cover a wide range of topics, from security and economics to climate change and logistics. They collectively argue that an oceanographer is not just a scientist of the sea but a strategic asset for any nation that depends on the ocean for trade, food, and climate stability. For Ethiopia, investing in oceanographic knowledge and collaboration is a necessary step towards sustainable development and regional leadership.</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its Relevance to Ethiopia</dc:title>
  <dc:creator/>
  <dc:language>en</dc:language>
  <cp:keywords/>
  <dcterms:created xsi:type="dcterms:W3CDTF">2026-08-07T02:15:36Z</dcterms:created>
  <dcterms:modified xsi:type="dcterms:W3CDTF">2026-08-07T02:15:36Z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