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and</w:t>
      </w:r>
      <w:r>
        <w:t xml:space="preserve"> </w:t>
      </w:r>
      <w:r>
        <w:t xml:space="preserve">Marine</w:t>
      </w:r>
      <w:r>
        <w:t xml:space="preserve"> </w:t>
      </w:r>
      <w:r>
        <w:t xml:space="preserve">Science</w:t>
      </w:r>
      <w:r>
        <w:t xml:space="preserve"> </w:t>
      </w:r>
      <w:r>
        <w:t xml:space="preserve">in</w:t>
      </w:r>
      <w:r>
        <w:t xml:space="preserve"> </w:t>
      </w:r>
      <w:r>
        <w:t xml:space="preserve">India</w:t>
      </w:r>
      <w:r>
        <w:t xml:space="preserve"> </w:t>
      </w:r>
      <w:r>
        <w:t xml:space="preserve">(Bangalore</w:t>
      </w:r>
      <w:r>
        <w:t xml:space="preserve"> </w:t>
      </w:r>
      <w:r>
        <w:t xml:space="preserve">Context)</w:t>
      </w:r>
    </w:p>
    <w:bookmarkStart w:id="20" w:name="annotated-bibliography"/>
    <w:p>
      <w:pPr>
        <w:pStyle w:val="Heading1"/>
      </w:pPr>
      <w:r>
        <w:t xml:space="preserve">Annotated Bibliography</w:t>
      </w:r>
    </w:p>
    <w:p>
      <w:pPr>
        <w:pStyle w:val="FirstParagraph"/>
      </w:pPr>
      <w:r>
        <w:t xml:space="preserve">Topic: The Role of the Oceanographer in Coastal and Marine Research</w:t>
      </w:r>
    </w:p>
    <w:p>
      <w:pPr>
        <w:pStyle w:val="BodyText"/>
      </w:pPr>
      <w:r>
        <w:t xml:space="preserve">Context: Relevance to India and the Scientific Community in Bangalore</w:t>
      </w:r>
    </w:p>
    <w:bookmarkEnd w:id="20"/>
    <w:bookmarkStart w:id="21" w:name="introduction"/>
    <w:p>
      <w:pPr>
        <w:pStyle w:val="Heading2"/>
      </w:pPr>
      <w:r>
        <w:t xml:space="preserve">Introduction</w:t>
      </w:r>
    </w:p>
    <w:p>
      <w:pPr>
        <w:pStyle w:val="FirstParagraph"/>
      </w:pPr>
      <w:r>
        <w:t xml:space="preserve">This annotated bibliography compiles essential literature regarding the profession of the</w:t>
      </w:r>
      <w:r>
        <w:t xml:space="preserve"> </w:t>
      </w:r>
      <w:r>
        <w:t xml:space="preserve">Oceanographer</w:t>
      </w:r>
      <w:r>
        <w:t xml:space="preserve">, with a specific focus on the Indian context. While</w:t>
      </w:r>
      <w:r>
        <w:t xml:space="preserve"> </w:t>
      </w:r>
      <w:r>
        <w:t xml:space="preserve">India</w:t>
      </w:r>
      <w:r>
        <w:t xml:space="preserve"> </w:t>
      </w:r>
      <w:r>
        <w:t xml:space="preserve">possesses a vast coastline and significant maritime interests, the city of</w:t>
      </w:r>
      <w:r>
        <w:t xml:space="preserve"> </w:t>
      </w:r>
      <w:r>
        <w:t xml:space="preserve">Bangalore</w:t>
      </w:r>
      <w:r>
        <w:t xml:space="preserve"> </w:t>
      </w:r>
      <w:r>
        <w:t xml:space="preserve">(Bengaluru) serves as a critical inland hub for marine science. As the headquarters of the National Institute of Ocean Technology (NIOT) and a center for IT-driven oceanographic modeling, Bangalore is uniquely positioned to bridge the gap between deep-sea exploration and technological innovation. The following entries explore the scientific, technological, and policy dimensions of oceanography relevant to researchers, students, and professionals operating within this ecosystem.</w:t>
      </w:r>
    </w:p>
    <w:bookmarkEnd w:id="21"/>
    <w:bookmarkStart w:id="22" w:name="references-and-annotations"/>
    <w:p>
      <w:pPr>
        <w:pStyle w:val="Heading2"/>
      </w:pPr>
      <w:r>
        <w:t xml:space="preserve">References and Annotations</w:t>
      </w:r>
    </w:p>
    <w:p>
      <w:pPr>
        <w:pStyle w:val="FirstParagraph"/>
      </w:pPr>
      <w:r>
        <w:t xml:space="preserve">National Institute of Ocean Technology (NIOT). (2023).</w:t>
      </w:r>
      <w:r>
        <w:t xml:space="preserve"> </w:t>
      </w:r>
      <w:r>
        <w:rPr>
          <w:iCs/>
          <w:i/>
        </w:rPr>
        <w:t xml:space="preserve">Annual Report: Advancing Ocean Technology for National Development</w:t>
      </w:r>
      <w:r>
        <w:t xml:space="preserve">. Ministry of Earth Sciences, Government of India.</w:t>
      </w:r>
    </w:p>
    <w:p>
      <w:pPr>
        <w:pStyle w:val="BodyText"/>
      </w:pPr>
      <w:r>
        <w:t xml:space="preserve">This official report provides a comprehensive overview of the activities undertaken by NIOT, an autonomous institute under the Ministry of Earth Sciences headquartered in</w:t>
      </w:r>
      <w:r>
        <w:t xml:space="preserve"> </w:t>
      </w:r>
      <w:r>
        <w:t xml:space="preserve">Bangalore</w:t>
      </w:r>
      <w:r>
        <w:t xml:space="preserve">. The document details the work of Indian</w:t>
      </w:r>
      <w:r>
        <w:t xml:space="preserve"> </w:t>
      </w:r>
      <w:r>
        <w:t xml:space="preserve">Oceanographers</w:t>
      </w:r>
      <w:r>
        <w:t xml:space="preserve"> </w:t>
      </w:r>
      <w:r>
        <w:t xml:space="preserve">in developing subsea infrastructure, including the Kalam-RM1 remotely operated vehicle and the Deep Sea Mining project. For professionals in Bangalore, this text is vital as it outlines the local institutional framework driving marine research. It highlights how inland engineering teams collaborate with coastal scientists to solve problems related to the Indian Ocean Rim, making it a primary resource for understanding the practical application of oceanography in India.</w:t>
      </w:r>
    </w:p>
    <w:p>
      <w:pPr>
        <w:pStyle w:val="BodyText"/>
      </w:pPr>
      <w:r>
        <w:t xml:space="preserve">Shetye, S. R., &amp; Gouveia, A. D. (2010).</w:t>
      </w:r>
      <w:r>
        <w:t xml:space="preserve"> </w:t>
      </w:r>
      <w:r>
        <w:rPr>
          <w:iCs/>
          <w:i/>
        </w:rPr>
        <w:t xml:space="preserve">The Indian Ocean: Climate and Variability</w:t>
      </w:r>
      <w:r>
        <w:t xml:space="preserve">. Springer.</w:t>
      </w:r>
    </w:p>
    <w:p>
      <w:pPr>
        <w:pStyle w:val="BodyText"/>
      </w:pPr>
      <w:r>
        <w:t xml:space="preserve">Shetye and Gouveia offer a definitive analysis of the physical oceanography of the Indian Ocean. This text is crucial for any</w:t>
      </w:r>
      <w:r>
        <w:t xml:space="preserve"> </w:t>
      </w:r>
      <w:r>
        <w:t xml:space="preserve">Oceanographer</w:t>
      </w:r>
      <w:r>
        <w:t xml:space="preserve"> </w:t>
      </w:r>
      <w:r>
        <w:t xml:space="preserve">working in</w:t>
      </w:r>
      <w:r>
        <w:t xml:space="preserve"> </w:t>
      </w:r>
      <w:r>
        <w:t xml:space="preserve">India</w:t>
      </w:r>
      <w:r>
        <w:t xml:space="preserve">, as it explains the unique dynamics of the Indian Ocean, such as the reversal of monsoon currents and the role of the equatorial jet. For researchers in</w:t>
      </w:r>
      <w:r>
        <w:t xml:space="preserve"> </w:t>
      </w:r>
      <w:r>
        <w:t xml:space="preserve">Bangalore</w:t>
      </w:r>
      <w:r>
        <w:t xml:space="preserve"> </w:t>
      </w:r>
      <w:r>
        <w:t xml:space="preserve">engaged in climate modeling and data analysis, this book provides the theoretical foundation necessary to interpret satellite data and oceanographic models. It bridges the gap between theoretical physics and the specific environmental challenges faced by the Indian subcontinent, making it an indispensable academic reference.</w:t>
      </w:r>
    </w:p>
    <w:p>
      <w:pPr>
        <w:pStyle w:val="BodyText"/>
      </w:pPr>
      <w:r>
        <w:t xml:space="preserve">Government of India. (2021).</w:t>
      </w:r>
      <w:r>
        <w:t xml:space="preserve"> </w:t>
      </w:r>
      <w:r>
        <w:rPr>
          <w:iCs/>
          <w:i/>
        </w:rPr>
        <w:t xml:space="preserve">Blue Economy Policy Framework: Opportunities and Challenges for India</w:t>
      </w:r>
      <w:r>
        <w:t xml:space="preserve">. Ministry of Finance.</w:t>
      </w:r>
    </w:p>
    <w:p>
      <w:pPr>
        <w:pStyle w:val="BodyText"/>
      </w:pPr>
      <w:r>
        <w:t xml:space="preserve">This policy document outlines the Indian government's strategy to harness the economic potential of the oceans while ensuring sustainability. It is highly relevant to the modern</w:t>
      </w:r>
      <w:r>
        <w:t xml:space="preserve"> </w:t>
      </w:r>
      <w:r>
        <w:t xml:space="preserve">Oceanographer</w:t>
      </w:r>
      <w:r>
        <w:t xml:space="preserve"> </w:t>
      </w:r>
      <w:r>
        <w:t xml:space="preserve">who must navigate the intersection of science and policy. For stakeholders in</w:t>
      </w:r>
      <w:r>
        <w:t xml:space="preserve"> </w:t>
      </w:r>
      <w:r>
        <w:t xml:space="preserve">Bangalore</w:t>
      </w:r>
      <w:r>
        <w:t xml:space="preserve">, particularly those in the tech and startup sectors looking to apply AI and big data to marine resources, this document defines the regulatory landscape. It emphasizes the need for scientific data to support sectors like aquaculture, offshore wind energy, and marine biotechnology, thereby linking the work of ocean scientists directly to national economic goals.</w:t>
      </w:r>
    </w:p>
    <w:p>
      <w:pPr>
        <w:pStyle w:val="BodyText"/>
      </w:pPr>
      <w:r>
        <w:t xml:space="preserve">Indian National Centre for Ocean Information Services (INCOIS). (2022).</w:t>
      </w:r>
      <w:r>
        <w:t xml:space="preserve"> </w:t>
      </w:r>
      <w:r>
        <w:rPr>
          <w:iCs/>
          <w:i/>
        </w:rPr>
        <w:t xml:space="preserve">Marine Forecasting and Early Warning Systems in India</w:t>
      </w:r>
      <w:r>
        <w:t xml:space="preserve">. Ministry of Earth Sciences.</w:t>
      </w:r>
    </w:p>
    <w:p>
      <w:pPr>
        <w:pStyle w:val="BodyText"/>
      </w:pPr>
      <w:r>
        <w:t xml:space="preserve">INCOIS, located in Hyderabad but closely collaborating with institutions in</w:t>
      </w:r>
      <w:r>
        <w:t xml:space="preserve"> </w:t>
      </w:r>
      <w:r>
        <w:t xml:space="preserve">Bangalore</w:t>
      </w:r>
      <w:r>
        <w:t xml:space="preserve">, produces this technical report on the use of oceanographic data for disaster management. The text details how</w:t>
      </w:r>
      <w:r>
        <w:t xml:space="preserve"> </w:t>
      </w:r>
      <w:r>
        <w:t xml:space="preserve">Oceanographers</w:t>
      </w:r>
      <w:r>
        <w:t xml:space="preserve"> </w:t>
      </w:r>
      <w:r>
        <w:t xml:space="preserve">utilize numerical models to predict tsunamis, storm surges, and harmful algal blooms along the Indian coast. This is a critical resource for understanding the operational side of oceanography in</w:t>
      </w:r>
      <w:r>
        <w:t xml:space="preserve"> </w:t>
      </w:r>
      <w:r>
        <w:t xml:space="preserve">India</w:t>
      </w:r>
      <w:r>
        <w:t xml:space="preserve">. It demonstrates how data collected from buoys and satellites is processed to protect coastal communities, highlighting the societal impact of the profession and the importance of robust data infrastructure.</w:t>
      </w:r>
    </w:p>
    <w:p>
      <w:pPr>
        <w:pStyle w:val="BodyText"/>
      </w:pPr>
      <w:r>
        <w:t xml:space="preserve">Rao, D. V. S., et al. (2019). "Biogeochemistry of the Indian Ocean: A Review."</w:t>
      </w:r>
      <w:r>
        <w:t xml:space="preserve"> </w:t>
      </w:r>
      <w:r>
        <w:rPr>
          <w:iCs/>
          <w:i/>
        </w:rPr>
        <w:t xml:space="preserve">Journal of Earth System Science</w:t>
      </w:r>
      <w:r>
        <w:t xml:space="preserve">, 128(4), 1-15.</w:t>
      </w:r>
    </w:p>
    <w:p>
      <w:pPr>
        <w:pStyle w:val="BodyText"/>
      </w:pPr>
      <w:r>
        <w:t xml:space="preserve">This peer-reviewed article provides a detailed examination of the biological and chemical processes in the Indian Ocean. It is essential reading for</w:t>
      </w:r>
      <w:r>
        <w:t xml:space="preserve"> </w:t>
      </w:r>
      <w:r>
        <w:t xml:space="preserve">Oceanographers</w:t>
      </w:r>
      <w:r>
        <w:t xml:space="preserve"> </w:t>
      </w:r>
      <w:r>
        <w:t xml:space="preserve">specializing in marine biology and chemistry. The authors discuss the impact of climate change on marine ecosystems in</w:t>
      </w:r>
      <w:r>
        <w:t xml:space="preserve"> </w:t>
      </w:r>
      <w:r>
        <w:t xml:space="preserve">India</w:t>
      </w:r>
      <w:r>
        <w:t xml:space="preserve">, including coral bleaching in the Lakshadweep and Andaman Islands. For researchers in</w:t>
      </w:r>
      <w:r>
        <w:t xml:space="preserve"> </w:t>
      </w:r>
      <w:r>
        <w:t xml:space="preserve">Bangalore</w:t>
      </w:r>
      <w:r>
        <w:t xml:space="preserve"> </w:t>
      </w:r>
      <w:r>
        <w:t xml:space="preserve">involved in bioinformatics and genetic sequencing of marine organisms, this paper offers a baseline understanding of the region's biodiversity. It underscores the urgency of preserving marine health amidst rising global temperatures.</w:t>
      </w:r>
    </w:p>
    <w:p>
      <w:pPr>
        <w:pStyle w:val="BodyText"/>
      </w:pPr>
      <w:r>
        <w:t xml:space="preserve">Centre for Earth Science Studies (CESS). (2020).</w:t>
      </w:r>
      <w:r>
        <w:t xml:space="preserve"> </w:t>
      </w:r>
      <w:r>
        <w:rPr>
          <w:iCs/>
          <w:i/>
        </w:rPr>
        <w:t xml:space="preserve">Coastal Zone Management in India: Scientific Perspectives</w:t>
      </w:r>
      <w:r>
        <w:t xml:space="preserve">. Thiruvananthapuram: CESS Publications.</w:t>
      </w:r>
    </w:p>
    <w:p>
      <w:pPr>
        <w:pStyle w:val="BodyText"/>
      </w:pPr>
      <w:r>
        <w:t xml:space="preserve">This publication addresses the challenges of managing India's coastal zones, focusing on erosion, pollution, and urbanization. It is highly relevant to</w:t>
      </w:r>
      <w:r>
        <w:t xml:space="preserve"> </w:t>
      </w:r>
      <w:r>
        <w:t xml:space="preserve">Oceanographers</w:t>
      </w:r>
      <w:r>
        <w:t xml:space="preserve"> </w:t>
      </w:r>
      <w:r>
        <w:t xml:space="preserve">working on environmental impact assessments. Although published in Kerala, the methodologies described are applicable nationwide and are often referenced by consultants and researchers in</w:t>
      </w:r>
      <w:r>
        <w:t xml:space="preserve"> </w:t>
      </w:r>
      <w:r>
        <w:t xml:space="preserve">Bangalore</w:t>
      </w:r>
      <w:r>
        <w:t xml:space="preserve"> </w:t>
      </w:r>
      <w:r>
        <w:t xml:space="preserve">who work on GIS mapping and coastal modeling. The text emphasizes the need for integrated coastal zone management (ICZM) and provides case studies that illustrate the complex interactions between human activity and marine environments in</w:t>
      </w:r>
      <w:r>
        <w:t xml:space="preserve"> </w:t>
      </w:r>
      <w:r>
        <w:t xml:space="preserve">India</w:t>
      </w:r>
      <w:r>
        <w:t xml:space="preserve">.</w:t>
      </w:r>
    </w:p>
    <w:p>
      <w:pPr>
        <w:pStyle w:val="BodyText"/>
      </w:pPr>
      <w:r>
        <w:t xml:space="preserve">National Centre for Polar and Ocean Research (NCPOR). (2021).</w:t>
      </w:r>
      <w:r>
        <w:t xml:space="preserve"> </w:t>
      </w:r>
      <w:r>
        <w:rPr>
          <w:iCs/>
          <w:i/>
        </w:rPr>
        <w:t xml:space="preserve">India's Polar and Oceanic Expeditions: Scientific Outcomes</w:t>
      </w:r>
      <w:r>
        <w:t xml:space="preserve">. Ministry of Earth Sciences.</w:t>
      </w:r>
    </w:p>
    <w:p>
      <w:pPr>
        <w:pStyle w:val="BodyText"/>
      </w:pPr>
      <w:r>
        <w:t xml:space="preserve">This report summarizes the findings from India's Antarctic and Arctic expeditions, as well as its deep-sea drilling missions. It showcases the capabilities of Indian</w:t>
      </w:r>
      <w:r>
        <w:t xml:space="preserve"> </w:t>
      </w:r>
      <w:r>
        <w:t xml:space="preserve">Oceanographers</w:t>
      </w:r>
      <w:r>
        <w:t xml:space="preserve"> </w:t>
      </w:r>
      <w:r>
        <w:t xml:space="preserve">in extreme environments. For the scientific community in</w:t>
      </w:r>
      <w:r>
        <w:t xml:space="preserve"> </w:t>
      </w:r>
      <w:r>
        <w:t xml:space="preserve">Bangalore</w:t>
      </w:r>
      <w:r>
        <w:t xml:space="preserve">, particularly those involved in robotics and autonomous underwater vehicles (AUVs), this document highlights the technological requirements for deep-sea exploration. It serves as an inspiration and a technical reference, demonstrating how India is expanding its scientific footprint beyond its immediate coastal waters to contribute to global oceanographic knowledge.</w:t>
      </w:r>
    </w:p>
    <w:p>
      <w:pPr>
        <w:pStyle w:val="BodyText"/>
      </w:pPr>
      <w:r>
        <w:t xml:space="preserve">World Meteorological Organization (WMO). (2022).</w:t>
      </w:r>
      <w:r>
        <w:t xml:space="preserve"> </w:t>
      </w:r>
      <w:r>
        <w:rPr>
          <w:iCs/>
          <w:i/>
        </w:rPr>
        <w:t xml:space="preserve">State of the Global Climate: Oceanic Indicators</w:t>
      </w:r>
      <w:r>
        <w:t xml:space="preserve">. WMO Publications.</w:t>
      </w:r>
    </w:p>
    <w:p>
      <w:pPr>
        <w:pStyle w:val="BodyText"/>
      </w:pPr>
      <w:r>
        <w:t xml:space="preserve">While a global report, this document is critical for</w:t>
      </w:r>
      <w:r>
        <w:t xml:space="preserve"> </w:t>
      </w:r>
      <w:r>
        <w:t xml:space="preserve">Oceanographers</w:t>
      </w:r>
      <w:r>
        <w:t xml:space="preserve"> </w:t>
      </w:r>
      <w:r>
        <w:t xml:space="preserve">in</w:t>
      </w:r>
      <w:r>
        <w:t xml:space="preserve"> </w:t>
      </w:r>
      <w:r>
        <w:t xml:space="preserve">India</w:t>
      </w:r>
      <w:r>
        <w:t xml:space="preserve"> </w:t>
      </w:r>
      <w:r>
        <w:t xml:space="preserve">to contextualize local data within global trends. It provides standardized metrics for sea surface temperature, sea level rise, and ocean acidification. Researchers in</w:t>
      </w:r>
      <w:r>
        <w:t xml:space="preserve"> </w:t>
      </w:r>
      <w:r>
        <w:t xml:space="preserve">Bangalore</w:t>
      </w:r>
      <w:r>
        <w:t xml:space="preserve"> </w:t>
      </w:r>
      <w:r>
        <w:t xml:space="preserve">who develop climate models or work with international organizations rely on these standards to ensure their data is comparable and credible. The report reinforces the interconnectedness of the global ocean system and the importance of India's contributions to international climate monitoring efforts.</w:t>
      </w:r>
    </w:p>
    <w:bookmarkEnd w:id="22"/>
    <w:bookmarkStart w:id="23" w:name="conclusion"/>
    <w:p>
      <w:pPr>
        <w:pStyle w:val="Heading2"/>
      </w:pPr>
      <w:r>
        <w:t xml:space="preserve">Conclusion</w:t>
      </w:r>
    </w:p>
    <w:p>
      <w:pPr>
        <w:pStyle w:val="FirstParagraph"/>
      </w:pPr>
      <w:r>
        <w:t xml:space="preserve">The selected bibliography illustrates the multifaceted nature of the</w:t>
      </w:r>
      <w:r>
        <w:t xml:space="preserve"> </w:t>
      </w:r>
      <w:r>
        <w:t xml:space="preserve">Oceanographer</w:t>
      </w:r>
      <w:r>
        <w:t xml:space="preserve">'s role in</w:t>
      </w:r>
      <w:r>
        <w:t xml:space="preserve"> </w:t>
      </w:r>
      <w:r>
        <w:t xml:space="preserve">India</w:t>
      </w:r>
      <w:r>
        <w:t xml:space="preserve">. From the technological innovations emerging from</w:t>
      </w:r>
      <w:r>
        <w:t xml:space="preserve"> </w:t>
      </w:r>
      <w:r>
        <w:t xml:space="preserve">Bangalore</w:t>
      </w:r>
      <w:r>
        <w:t xml:space="preserve"> </w:t>
      </w:r>
      <w:r>
        <w:t xml:space="preserve">to the policy frameworks guiding national development, oceanography is a discipline that integrates science, technology, and governance. These resources provide a solid foundation for anyone seeking to understand or contribute to the field of marine science within the Indian context.</w:t>
      </w:r>
    </w:p>
    <w:bookmarkEnd w:id="23"/>
    <w:p>
      <w:pPr>
        <w:pStyle w:val="BodyText"/>
      </w:pPr>
      <w:r>
        <w:t xml:space="preserve">© 2023 Annotated Bibliography on Oceanography. Prepared for educational and professional reference.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and Marine Science in India (Bangalore Context)</dc:title>
  <dc:creator/>
  <dc:language>en</dc:language>
  <cp:keywords/>
  <dcterms:created xsi:type="dcterms:W3CDTF">2026-08-06T23:55:13Z</dcterms:created>
  <dcterms:modified xsi:type="dcterms:W3CDTF">2026-08-06T23:55:13Z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