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Japan</w:t>
      </w:r>
      <w:r>
        <w:t xml:space="preserve"> </w:t>
      </w:r>
      <w:r>
        <w:t xml:space="preserve">Osaka</w:t>
      </w:r>
    </w:p>
    <w:bookmarkStart w:id="25" w:name="X52db0e1071ba76b3d18a8cc7ca133cd0d007167"/>
    <w:p>
      <w:pPr>
        <w:pStyle w:val="Heading1"/>
      </w:pPr>
      <w:r>
        <w:t xml:space="preserve">Annotated Bibliography: The Role of the Oceanographer in Japan Osaka</w:t>
      </w:r>
    </w:p>
    <w:p>
      <w:pPr>
        <w:pStyle w:val="FirstParagraph"/>
      </w:pPr>
      <w:r>
        <w:t xml:space="preserve">This annotated bibliography compiles essential literature regarding the field of oceanography, specifically tailored to the geographical, economic, and environmental context of Japan Osaka. As a major port city situated on the Seto Inland Sea and the Pacific Ocean, Osaka serves as a critical hub for marine research, industrial shipping, and coastal management. The following entries highlight the work of the modern oceanographer in addressing water quality, climate change impacts, and sustainable marine resource management within this specific region.</w:t>
      </w:r>
    </w:p>
    <w:bookmarkStart w:id="20" w:name="introduction-to-regional-oceanography"/>
    <w:p>
      <w:pPr>
        <w:pStyle w:val="Heading2"/>
      </w:pPr>
      <w:r>
        <w:t xml:space="preserve">Introduction to Regional Oceanography</w:t>
      </w:r>
    </w:p>
    <w:p>
      <w:pPr>
        <w:pStyle w:val="FirstParagraph"/>
      </w:pPr>
      <w:r>
        <w:t xml:space="preserve">Fujii, Y., &amp; Yamamoto, T. (2019).</w:t>
      </w:r>
      <w:r>
        <w:t xml:space="preserve"> </w:t>
      </w:r>
      <w:r>
        <w:rPr>
          <w:iCs/>
          <w:i/>
        </w:rPr>
        <w:t xml:space="preserve">Coastal Dynamics of the Seto Inland Sea: Implications for Osaka Bay.</w:t>
      </w:r>
      <w:r>
        <w:t xml:space="preserve"> </w:t>
      </w:r>
      <w:r>
        <w:t xml:space="preserve">Journal of Marine Science and Engineering, 7(4), 112.</w:t>
      </w:r>
    </w:p>
    <w:p>
      <w:pPr>
        <w:pStyle w:val="BodyText"/>
      </w:pPr>
      <w:r>
        <w:t xml:space="preserve">This peer-reviewed article provides a foundational understanding of the hydrodynamics affecting Osaka Bay. The authors analyze how tidal currents and freshwater discharge from the Yodo River influence salinity gradients and sediment transport. For an oceanographer operating in Japan Osaka, this text is indispensable for understanding the baseline physical conditions of the local waters. It offers critical data on how industrial effluents are dispersed, making it a vital reference for environmental impact assessments and coastal engineering projects in the Kansai region.</w:t>
      </w:r>
    </w:p>
    <w:p>
      <w:pPr>
        <w:pStyle w:val="BodyText"/>
      </w:pPr>
      <w:r>
        <w:t xml:space="preserve">Tanaka, K. (2021).</w:t>
      </w:r>
      <w:r>
        <w:t xml:space="preserve"> </w:t>
      </w:r>
      <w:r>
        <w:rPr>
          <w:iCs/>
          <w:i/>
        </w:rPr>
        <w:t xml:space="preserve">Urbanization and Marine Ecosystems: A Case Study of Osaka Port.</w:t>
      </w:r>
      <w:r>
        <w:t xml:space="preserve"> </w:t>
      </w:r>
      <w:r>
        <w:t xml:space="preserve">Ocean &amp; Coastal Management, 205, 105567.</w:t>
      </w:r>
    </w:p>
    <w:p>
      <w:pPr>
        <w:pStyle w:val="BodyText"/>
      </w:pPr>
      <w:r>
        <w:t xml:space="preserve">Tanaka’s research focuses on the intersection of rapid urban development and marine health in Osaka. The study documents the historical decline and recent recovery efforts of benthic communities in Osaka Port. This source is particularly relevant for oceanographers involved in restoration ecology. It details the methodologies used to monitor biodiversity and assess the effectiveness of artificial reef installations. The article serves as a practical guide for professionals aiming to balance the economic demands of a bustling port city with the ecological necessity of preserving marine habitats.</w:t>
      </w:r>
    </w:p>
    <w:bookmarkEnd w:id="20"/>
    <w:bookmarkStart w:id="21" w:name="water-quality-and-pollution-control"/>
    <w:p>
      <w:pPr>
        <w:pStyle w:val="Heading2"/>
      </w:pPr>
      <w:r>
        <w:t xml:space="preserve">Water Quality and Pollution Control</w:t>
      </w:r>
    </w:p>
    <w:p>
      <w:pPr>
        <w:pStyle w:val="FirstParagraph"/>
      </w:pPr>
      <w:r>
        <w:t xml:space="preserve">Osaka Prefecture Environmental Research Institute. (2022).</w:t>
      </w:r>
      <w:r>
        <w:t xml:space="preserve"> </w:t>
      </w:r>
      <w:r>
        <w:rPr>
          <w:iCs/>
          <w:i/>
        </w:rPr>
        <w:t xml:space="preserve">Annual Report on Water Quality in Osaka Bay: Nutrient Loading and Eutrophication.</w:t>
      </w:r>
      <w:r>
        <w:t xml:space="preserve"> </w:t>
      </w:r>
      <w:r>
        <w:t xml:space="preserve">Osaka: OPERI Press.</w:t>
      </w:r>
    </w:p>
    <w:p>
      <w:pPr>
        <w:pStyle w:val="BodyText"/>
      </w:pPr>
      <w:r>
        <w:t xml:space="preserve">This official government report is a primary source for current data regarding water quality in Japan Osaka. It provides comprehensive statistics on nitrogen and phosphorus levels, which are key indicators of eutrophication. For the working oceanographer, this document is essential for regulatory compliance and long-term trend analysis. It highlights the ongoing challenges of managing agricultural runoff and urban wastewater. The report also outlines new policy frameworks for reducing nutrient discharge, offering insight into the legislative environment in which marine scientists must operate in the region.</w:t>
      </w:r>
    </w:p>
    <w:p>
      <w:pPr>
        <w:pStyle w:val="BodyText"/>
      </w:pPr>
      <w:r>
        <w:t xml:space="preserve">Sato, H., &amp; Lee, J. (2020).</w:t>
      </w:r>
      <w:r>
        <w:t xml:space="preserve"> </w:t>
      </w:r>
      <w:r>
        <w:rPr>
          <w:iCs/>
          <w:i/>
        </w:rPr>
        <w:t xml:space="preserve">Microplastic Pollution in the Pacific Coastal Waters of Western Japan.</w:t>
      </w:r>
      <w:r>
        <w:t xml:space="preserve"> </w:t>
      </w:r>
      <w:r>
        <w:t xml:space="preserve">Marine Pollution Bulletin, 158, 111390.</w:t>
      </w:r>
    </w:p>
    <w:p>
      <w:pPr>
        <w:pStyle w:val="BodyText"/>
      </w:pPr>
      <w:r>
        <w:t xml:space="preserve">Addressing a global concern with local specificity, this study investigates the concentration and distribution of microplastics along the coastlines near Osaka. The authors utilize advanced sampling techniques to identify polymer types and potential sources, linking findings to local industrial activities and consumer waste. This paper is crucial for oceanographers specializing in chemical oceanography and pollution monitoring. It provides a methodological framework for assessing plastic pollution and underscores the urgent need for waste management strategies tailored to the high-density population of Japan Osaka.</w:t>
      </w:r>
    </w:p>
    <w:bookmarkEnd w:id="21"/>
    <w:bookmarkStart w:id="22" w:name="climate-change-and-sea-level-rise"/>
    <w:p>
      <w:pPr>
        <w:pStyle w:val="Heading2"/>
      </w:pPr>
      <w:r>
        <w:t xml:space="preserve">Climate Change and Sea Level Rise</w:t>
      </w:r>
    </w:p>
    <w:p>
      <w:pPr>
        <w:pStyle w:val="FirstParagraph"/>
      </w:pPr>
      <w:r>
        <w:t xml:space="preserve">Global Climate Forum Japan. (2023).</w:t>
      </w:r>
      <w:r>
        <w:t xml:space="preserve"> </w:t>
      </w:r>
      <w:r>
        <w:rPr>
          <w:iCs/>
          <w:i/>
        </w:rPr>
        <w:t xml:space="preserve">Sea Level Rise Projections for Major Japanese Cities: Risks to Osaka.</w:t>
      </w:r>
      <w:r>
        <w:t xml:space="preserve"> </w:t>
      </w:r>
      <w:r>
        <w:t xml:space="preserve">Tokyo: GCFJ Publications.</w:t>
      </w:r>
    </w:p>
    <w:p>
      <w:pPr>
        <w:pStyle w:val="BodyText"/>
      </w:pPr>
      <w:r>
        <w:t xml:space="preserve">This publication offers a detailed analysis of climate change impacts specific to low-lying coastal areas in Japan, with a dedicated section on Osaka. It models future sea-level rise scenarios and their potential effects on flooding, infrastructure, and saltwater intrusion into freshwater aquifers. For an oceanographer in Japan Osaka, this text is vital for disaster risk reduction planning. It bridges the gap between global climate data and local adaptation strategies, providing the scientific basis for designing resilient coastal defenses and updating urban planning regulations in the Osaka metropolitan area.</w:t>
      </w:r>
    </w:p>
    <w:p>
      <w:pPr>
        <w:pStyle w:val="BodyText"/>
      </w:pPr>
      <w:r>
        <w:t xml:space="preserve">Nakamura, R. (2018).</w:t>
      </w:r>
      <w:r>
        <w:t xml:space="preserve"> </w:t>
      </w:r>
      <w:r>
        <w:rPr>
          <w:iCs/>
          <w:i/>
        </w:rPr>
        <w:t xml:space="preserve">Ocean Acidification in the Seto Inland Sea: Biological Impacts and Monitoring.</w:t>
      </w:r>
      <w:r>
        <w:t xml:space="preserve"> </w:t>
      </w:r>
      <w:r>
        <w:t xml:space="preserve">Limnology and Oceanography, 63(2), 567-580.</w:t>
      </w:r>
    </w:p>
    <w:p>
      <w:pPr>
        <w:pStyle w:val="BodyText"/>
      </w:pPr>
      <w:r>
        <w:t xml:space="preserve">Nakamura’s research examines the phenomenon of ocean acidification within the semi-enclosed waters of the Seto Inland Sea, which directly impacts Osaka Bay. The study assesses the vulnerability of shellfish and coral species to changing pH levels. This is a critical resource for oceanographers focused on biological oceanography and fisheries science. Given Osaka’s historical reliance on marine resources, understanding the chemical changes in the water is essential for predicting future impacts on local aquaculture and wild fisheries. The paper also proposes monitoring protocols that can be adopted by local research institutions.</w:t>
      </w:r>
    </w:p>
    <w:bookmarkEnd w:id="22"/>
    <w:bookmarkStart w:id="23" w:name="X693dc66e32026383be77a40ee1c5d8bb4dc546a"/>
    <w:p>
      <w:pPr>
        <w:pStyle w:val="Heading2"/>
      </w:pPr>
      <w:r>
        <w:t xml:space="preserve">Technological Innovation and Marine Research</w:t>
      </w:r>
    </w:p>
    <w:p>
      <w:pPr>
        <w:pStyle w:val="FirstParagraph"/>
      </w:pPr>
      <w:r>
        <w:t xml:space="preserve">Institute of Ocean Energy and Sustainable Technology (IOEST). (2021).</w:t>
      </w:r>
      <w:r>
        <w:t xml:space="preserve"> </w:t>
      </w:r>
      <w:r>
        <w:rPr>
          <w:iCs/>
          <w:i/>
        </w:rPr>
        <w:t xml:space="preserve">Advances in Marine Renewable Energy: Pilot Projects in Osaka Bay.</w:t>
      </w:r>
      <w:r>
        <w:t xml:space="preserve"> </w:t>
      </w:r>
      <w:r>
        <w:t xml:space="preserve">Kobe: IOEST Technical Review.</w:t>
      </w:r>
    </w:p>
    <w:p>
      <w:pPr>
        <w:pStyle w:val="BodyText"/>
      </w:pPr>
      <w:r>
        <w:t xml:space="preserve">This technical review explores the potential for harnessing tidal and wave energy in the waters surrounding Japan Osaka. It details pilot projects aimed at generating clean energy from the strong tidal currents of the region. For oceanographers with an interest in physical oceanography and engineering, this document provides valuable insights into the feasibility and environmental impact of marine renewable energy technologies. It highlights the collaborative efforts between academia and industry in Osaka to develop sustainable energy solutions, reflecting the city’s commitment to technological innovation in the marine sector.</w:t>
      </w:r>
    </w:p>
    <w:p>
      <w:pPr>
        <w:pStyle w:val="BodyText"/>
      </w:pPr>
      <w:r>
        <w:t xml:space="preserve">Watanabe, S., &amp; Kim, D. (2022).</w:t>
      </w:r>
      <w:r>
        <w:t xml:space="preserve"> </w:t>
      </w:r>
      <w:r>
        <w:rPr>
          <w:iCs/>
          <w:i/>
        </w:rPr>
        <w:t xml:space="preserve">Autonomous Underwater Vehicles (AUVs) for Coastal Monitoring in Urban Environments.</w:t>
      </w:r>
      <w:r>
        <w:t xml:space="preserve"> </w:t>
      </w:r>
      <w:r>
        <w:t xml:space="preserve">IEEE Journal of Oceanic Engineering, 47(3), 890-905.</w:t>
      </w:r>
    </w:p>
    <w:p>
      <w:pPr>
        <w:pStyle w:val="BodyText"/>
      </w:pPr>
      <w:r>
        <w:t xml:space="preserve">This article discusses the deployment of AUVs for high-resolution mapping and monitoring of complex urban coastlines, using Osaka Bay as a primary case study. It addresses the challenges of navigating congested port areas and the benefits of real-time data acquisition. This source is highly relevant for oceanographers seeking to modernize their data collection methods. It demonstrates how advanced robotics can enhance the efficiency of environmental monitoring in Japan Osaka, providing detailed insights into underwater topography, pollution plumes, and habitat structures that are difficult to access using traditional methods.</w:t>
      </w:r>
    </w:p>
    <w:bookmarkEnd w:id="23"/>
    <w:bookmarkStart w:id="24" w:name="conclusion"/>
    <w:p>
      <w:pPr>
        <w:pStyle w:val="Heading2"/>
      </w:pPr>
      <w:r>
        <w:t xml:space="preserve">Conclusion</w:t>
      </w:r>
    </w:p>
    <w:p>
      <w:pPr>
        <w:pStyle w:val="FirstParagraph"/>
      </w:pPr>
      <w:r>
        <w:t xml:space="preserve">The selected bibliography illustrates the diverse and critical role of the oceanographer in Japan Osaka. From managing water quality and mitigating pollution to adapting to climate change and exploring renewable energy, the literature underscores the necessity of scientific expertise in sustaining the region’s marine environment. These resources provide a robust foundation for researchers, policymakers, and practitioners dedicated to the stewardship of Osaka’s coastal waters.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Japan Osaka</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