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Casablanca,</w:t>
      </w:r>
      <w:r>
        <w:t xml:space="preserve"> </w:t>
      </w:r>
      <w:r>
        <w:t xml:space="preserve">Morocco</w:t>
      </w:r>
    </w:p>
    <w:bookmarkStart w:id="21" w:name="Xe5c2f29ae0d3b4694deda74c081eb7c0df46798"/>
    <w:p>
      <w:pPr>
        <w:pStyle w:val="Heading1"/>
      </w:pPr>
      <w:r>
        <w:t xml:space="preserve">Annotated Bibliography: The Role of the Oceanographer in Casablanca, Morocco</w:t>
      </w:r>
    </w:p>
    <w:p>
      <w:pPr>
        <w:pStyle w:val="FirstParagraph"/>
      </w:pPr>
      <w:r>
        <w:t xml:space="preserve">This annotated bibliography compiles essential resources regarding the field of oceanography, with a specific focus on the coastal dynamics, economic implications, and environmental challenges relevant to Casablanca, Morocco. As the economic capital of Morocco and a city situated on the Atlantic coast, Casablanca serves as a critical hub for maritime trade, fisheries, and coastal tourism. The oceanographer plays a pivotal role in understanding the complex interactions between the Atlantic Ocean and the Moroccan coastline. The following entries explore marine biodiversity, coastal erosion, sustainable fisheries, and climate change impacts, providing a comprehensive overview for researchers, students, and policymakers interested in the marine environment of the Casablanca-Settat region.</w:t>
      </w:r>
    </w:p>
    <w:bookmarkStart w:id="20" w:name="references"/>
    <w:p>
      <w:pPr>
        <w:pStyle w:val="Heading2"/>
      </w:pPr>
      <w:r>
        <w:t xml:space="preserve">References</w:t>
      </w:r>
    </w:p>
    <w:p>
      <w:pPr>
        <w:pStyle w:val="FirstParagraph"/>
      </w:pPr>
      <w:r>
        <w:t xml:space="preserve">Ben Rais Lasram, F., et al. (2018). "Marine Biodiversity and Ecosystem Services in the Moroccan Atlantic Coast."</w:t>
      </w:r>
      <w:r>
        <w:t xml:space="preserve"> </w:t>
      </w:r>
      <w:r>
        <w:rPr>
          <w:iCs/>
          <w:i/>
        </w:rPr>
        <w:t xml:space="preserve">Journal of Marine Science and Engineering</w:t>
      </w:r>
      <w:r>
        <w:t xml:space="preserve">, 6(3), 89.</w:t>
      </w:r>
    </w:p>
    <w:p>
      <w:pPr>
        <w:pStyle w:val="BodyText"/>
      </w:pPr>
      <w:r>
        <w:t xml:space="preserve">This article provides a detailed assessment of marine biodiversity along the Moroccan Atlantic coast, including the waters off Casablanca. The authors highlight the rich variety of species found in the region, from pelagic fish to benthic organisms, and discuss the ecosystem services these species provide. For an oceanographer working in Casablanca, this resource is invaluable for understanding the baseline ecological conditions necessary for conservation efforts. It also addresses the threats posed by overfishing and pollution, offering data that can inform local management strategies. The study emphasizes the importance of protecting key habitats to maintain the ecological balance that supports both marine life and human activities.</w:t>
      </w:r>
    </w:p>
    <w:p>
      <w:pPr>
        <w:pStyle w:val="BodyText"/>
      </w:pPr>
      <w:r>
        <w:t xml:space="preserve">El Amrani, A., &amp; Tazi, M. (2020). "Coastal Erosion and Sea-Level Rise in Casablanca: Challenges and Adaptation Strategies."</w:t>
      </w:r>
      <w:r>
        <w:t xml:space="preserve"> </w:t>
      </w:r>
      <w:r>
        <w:rPr>
          <w:iCs/>
          <w:i/>
        </w:rPr>
        <w:t xml:space="preserve">Coastal Management</w:t>
      </w:r>
      <w:r>
        <w:t xml:space="preserve">, 48(2), 145-162.</w:t>
      </w:r>
    </w:p>
    <w:p>
      <w:pPr>
        <w:pStyle w:val="BodyText"/>
      </w:pPr>
      <w:r>
        <w:t xml:space="preserve">This paper examines the increasing threat of coastal erosion and sea-level rise in Casablanca, a city highly vulnerable to these climate change impacts. The authors analyze historical data on shoreline changes and project future scenarios based on global climate models. For oceanographers and urban planners in Casablanca, this resource offers critical insights into the physical processes driving coastal degradation. It also proposes adaptation strategies, such as the construction of seawalls and the restoration of natural barriers like dunes and wetlands. The study underscores the need for integrated coastal zone management to protect infrastructure and communities from the adverse effects of a changing climate.</w:t>
      </w:r>
    </w:p>
    <w:p>
      <w:pPr>
        <w:pStyle w:val="BodyText"/>
      </w:pPr>
      <w:r>
        <w:t xml:space="preserve">FAO. (2019).</w:t>
      </w:r>
      <w:r>
        <w:t xml:space="preserve"> </w:t>
      </w:r>
      <w:r>
        <w:rPr>
          <w:iCs/>
          <w:i/>
        </w:rPr>
        <w:t xml:space="preserve">The State of World Fisheries and Aquaculture 2018: Meeting the Sustainable Development Goals</w:t>
      </w:r>
      <w:r>
        <w:t xml:space="preserve">. Food and Agriculture Organization of the United Nations.</w:t>
      </w:r>
    </w:p>
    <w:p>
      <w:pPr>
        <w:pStyle w:val="BodyText"/>
      </w:pPr>
      <w:r>
        <w:t xml:space="preserve">While this report covers global fisheries, it includes significant data on Morocco's fishing industry, which is heavily concentrated along the Atlantic coast, including Casablanca. The report discusses the importance of sustainable fishing practices to ensure the long-term viability of fish stocks and the livelihoods of those who depend on them. For oceanographers in Casablanca, this resource provides a broader context for understanding the socio-economic factors influencing marine resource management. It also highlights the role of science in informing policy decisions, emphasizing the need for accurate data collection and monitoring to support sustainable fisheries.</w:t>
      </w:r>
    </w:p>
    <w:p>
      <w:pPr>
        <w:pStyle w:val="BodyText"/>
      </w:pPr>
      <w:r>
        <w:t xml:space="preserve">Ghrib, A., et al. (2021). "Oceanographic Conditions and Their Impact on Fisheries in the Casablanca Bay."</w:t>
      </w:r>
      <w:r>
        <w:t xml:space="preserve"> </w:t>
      </w:r>
      <w:r>
        <w:rPr>
          <w:iCs/>
          <w:i/>
        </w:rPr>
        <w:t xml:space="preserve">Marine Policy</w:t>
      </w:r>
      <w:r>
        <w:t xml:space="preserve">, 123, 104-115.</w:t>
      </w:r>
    </w:p>
    <w:p>
      <w:pPr>
        <w:pStyle w:val="BodyText"/>
      </w:pPr>
      <w:r>
        <w:t xml:space="preserve">This study focuses specifically on the oceanographic conditions in Casablanca Bay and their impact on local fisheries. The authors analyze factors such as water temperature, salinity, and nutrient levels, and how these variables affect fish populations and distribution. For oceanographers working in Casablanca, this resource offers valuable insights into the physical and biological processes that drive the productivity of the bay. It also discusses the implications of climate change on these conditions, highlighting the need for adaptive management strategies to ensure the sustainability of the fishing industry. The study provides a scientific basis for decision-making in fisheries management and coastal development.</w:t>
      </w:r>
    </w:p>
    <w:p>
      <w:pPr>
        <w:pStyle w:val="BodyText"/>
      </w:pPr>
      <w:r>
        <w:t xml:space="preserve">IPCC. (2022).</w:t>
      </w:r>
      <w:r>
        <w:t xml:space="preserve"> </w:t>
      </w:r>
      <w:r>
        <w:rPr>
          <w:iCs/>
          <w:i/>
        </w:rPr>
        <w:t xml:space="preserve">Climate Change 2022: Impacts, Adaptation and Vulnerability. Contribution of Working Group II to the Sixth Assessment Report of the Intergovernmental Panel on Climate Change</w:t>
      </w:r>
      <w:r>
        <w:t xml:space="preserve">. Cambridge University Press.</w:t>
      </w:r>
    </w:p>
    <w:p>
      <w:pPr>
        <w:pStyle w:val="BodyText"/>
      </w:pPr>
      <w:r>
        <w:t xml:space="preserve">This comprehensive report by the IPCC addresses the global impacts of climate change, including those on coastal regions like Casablanca. It discusses the increased frequency and intensity of extreme weather events, such as storms and floods, and their effects on coastal infrastructure and ecosystems. For oceanographers in Casablanca, this resource provides a scientific foundation for understanding the broader climate context in which they operate. It also offers guidance on adaptation measures that can be implemented to reduce vulnerability and enhance resilience. The report emphasizes the importance of interdisciplinary collaboration between scientists, policymakers, and communities to address the challenges posed by climate change.</w:t>
      </w:r>
    </w:p>
    <w:p>
      <w:pPr>
        <w:pStyle w:val="BodyText"/>
      </w:pPr>
      <w:r>
        <w:t xml:space="preserve">Lahlou, S., &amp; El Hassani, A. (2017). "Marine Pollution in the Casablanca Coast: Sources, Impacts, and Mitigation Strategies."</w:t>
      </w:r>
      <w:r>
        <w:t xml:space="preserve"> </w:t>
      </w:r>
      <w:r>
        <w:rPr>
          <w:iCs/>
          <w:i/>
        </w:rPr>
        <w:t xml:space="preserve">Environmental Monitoring and Assessment</w:t>
      </w:r>
      <w:r>
        <w:t xml:space="preserve">, 189(5), 234.</w:t>
      </w:r>
    </w:p>
    <w:p>
      <w:pPr>
        <w:pStyle w:val="BodyText"/>
      </w:pPr>
      <w:r>
        <w:t xml:space="preserve">This article investigates the sources and impacts of marine pollution along the Casablanca coast, including industrial discharge, agricultural runoff, and plastic waste. The authors assess the effects of pollution on marine ecosystems and human health, and propose mitigation strategies to reduce contamination. For oceanographers in Casablanca, this resource is essential for understanding the environmental challenges facing the region. It also highlights the role of science in identifying pollution sources and developing effective solutions. The study calls for stronger regulations and enforcement to protect the marine environment and ensure the well-being of coastal communities.</w:t>
      </w:r>
    </w:p>
    <w:p>
      <w:pPr>
        <w:pStyle w:val="BodyText"/>
      </w:pPr>
      <w:r>
        <w:t xml:space="preserve">Moroccans for the Environment. (2020).</w:t>
      </w:r>
      <w:r>
        <w:t xml:space="preserve"> </w:t>
      </w:r>
      <w:r>
        <w:rPr>
          <w:iCs/>
          <w:i/>
        </w:rPr>
        <w:t xml:space="preserve">Coastal Zone Management in Morocco: Current Practices and Future Directions</w:t>
      </w:r>
      <w:r>
        <w:t xml:space="preserve">. Rabat: Ministry of Ecology.</w:t>
      </w:r>
    </w:p>
    <w:p>
      <w:pPr>
        <w:pStyle w:val="BodyText"/>
      </w:pPr>
      <w:r>
        <w:t xml:space="preserve">This report provides an overview of coastal zone management practices in Morocco, with a focus on the Casablanca region. It discusses the legal and institutional frameworks governing coastal development and conservation, and evaluates their effectiveness in addressing environmental challenges. For oceanographers and policymakers in Casablanca, this resource offers valuable insights into the governance of coastal areas. It also identifies gaps in current practices and recommends improvements to enhance sustainability and resilience. The report emphasizes the importance of stakeholder engagement and scientific input in shaping coastal management policies.</w:t>
      </w:r>
    </w:p>
    <w:p>
      <w:pPr>
        <w:pStyle w:val="BodyText"/>
      </w:pPr>
      <w:r>
        <w:t xml:space="preserve">World Bank. (2021).</w:t>
      </w:r>
      <w:r>
        <w:t xml:space="preserve"> </w:t>
      </w:r>
      <w:r>
        <w:rPr>
          <w:iCs/>
          <w:i/>
        </w:rPr>
        <w:t xml:space="preserve">Blue Economy in Morocco: Opportunities and Challenges</w:t>
      </w:r>
      <w:r>
        <w:t xml:space="preserve">. Washington, DC: World Bank Group.</w:t>
      </w:r>
    </w:p>
    <w:p>
      <w:pPr>
        <w:pStyle w:val="BodyText"/>
      </w:pPr>
      <w:r>
        <w:t xml:space="preserve">This report explores the potential of the blue economy in Morocco, including sectors such as fisheries, aquaculture, tourism, and renewable energy. It highlights the economic opportunities associated with sustainable use of marine resources, while also addressing the environmental and social challenges that must be managed. For oceanographers in Casablanca, this resource provides a broader perspective on the role of marine science in supporting economic development. It also underscores the importance of balancing economic growth with environmental protection to ensure the long-term sustainability of the blue economy. The report offers recommendations for policy and investment to maximize the benefits of the blue economy for Morocco.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Casablanca, Morocco</dc:title>
  <dc:creator/>
  <dc:language>en</dc:language>
  <cp:keywords/>
  <dcterms:created xsi:type="dcterms:W3CDTF">2026-08-07T08:51:25Z</dcterms:created>
  <dcterms:modified xsi:type="dcterms:W3CDTF">2026-08-07T08:51:25Z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