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Coastal</w:t>
      </w:r>
      <w:r>
        <w:t xml:space="preserve"> </w:t>
      </w:r>
      <w:r>
        <w:t xml:space="preserve">Management</w:t>
      </w:r>
      <w:r>
        <w:t xml:space="preserve"> </w:t>
      </w:r>
      <w:r>
        <w:t xml:space="preserve">in</w:t>
      </w:r>
      <w:r>
        <w:t xml:space="preserve"> </w:t>
      </w:r>
      <w:r>
        <w:t xml:space="preserve">Yangon,</w:t>
      </w:r>
      <w:r>
        <w:t xml:space="preserve"> </w:t>
      </w:r>
      <w:r>
        <w:t xml:space="preserve">Myanmar</w:t>
      </w:r>
    </w:p>
    <w:bookmarkStart w:id="20" w:name="annotated-bibliography"/>
    <w:p>
      <w:pPr>
        <w:pStyle w:val="Heading1"/>
      </w:pPr>
      <w:r>
        <w:t xml:space="preserve">Annotated Bibliography</w:t>
      </w:r>
    </w:p>
    <w:p>
      <w:pPr>
        <w:pStyle w:val="FirstParagraph"/>
      </w:pPr>
      <w:r>
        <w:t xml:space="preserve">Topic: The Role of the Oceanographer in Coastal Resilience and Sustainable Development in Yangon, Myanmar</w:t>
      </w:r>
    </w:p>
    <w:bookmarkEnd w:id="20"/>
    <w:bookmarkStart w:id="21" w:name="introduction-and-contextual-relevance"/>
    <w:p>
      <w:pPr>
        <w:pStyle w:val="Heading2"/>
      </w:pPr>
      <w:r>
        <w:t xml:space="preserve">Introduction and Contextual Relevance</w:t>
      </w:r>
    </w:p>
    <w:p>
      <w:pPr>
        <w:pStyle w:val="FirstParagraph"/>
      </w:pPr>
      <w:r>
        <w:t xml:space="preserve">This annotated bibliography compiles essential literature regarding the critical intersection of oceanography, coastal engineering, and urban planning within the context of Yangon, Myanmar. As Myanmar's largest city and primary economic hub, Yangon is situated on the Yangon River, which flows into the Bay of Bengal. The city faces existential threats from rising sea levels, cyclonic storm surges, and land subsidence.</w:t>
      </w:r>
    </w:p>
    <w:p>
      <w:pPr>
        <w:pStyle w:val="BodyText"/>
      </w:pPr>
      <w:r>
        <w:t xml:space="preserve">For the modern</w:t>
      </w:r>
      <w:r>
        <w:t xml:space="preserve"> </w:t>
      </w:r>
      <w:r>
        <w:rPr>
          <w:bCs/>
          <w:b/>
        </w:rPr>
        <w:t xml:space="preserve">Oceanographer</w:t>
      </w:r>
      <w:r>
        <w:t xml:space="preserve"> </w:t>
      </w:r>
      <w:r>
        <w:t xml:space="preserve">operating in this region, the scope of work extends beyond pure marine science. It encompasses hydrographic surveying, sediment transport analysis, and climate modeling to protect the livelihoods of millions. The following resources provide a technical foundation for understanding the hydrodynamic challenges specific to the Yangon River estuary and the broader Irrawaddy Delta, offering actionable insights for policymakers and scientists alike.</w:t>
      </w:r>
    </w:p>
    <w:bookmarkEnd w:id="21"/>
    <w:bookmarkStart w:id="22" w:name="selected-bibliography"/>
    <w:p>
      <w:pPr>
        <w:pStyle w:val="Heading2"/>
      </w:pPr>
      <w:r>
        <w:t xml:space="preserve">Selected Bibliography</w:t>
      </w:r>
    </w:p>
    <w:p>
      <w:pPr>
        <w:pStyle w:val="FirstParagraph"/>
      </w:pPr>
      <w:r>
        <w:t xml:space="preserve">IPCC. (2022).</w:t>
      </w:r>
      <w:r>
        <w:t xml:space="preserve"> </w:t>
      </w:r>
      <w:r>
        <w:rPr>
          <w:iCs/>
          <w:i/>
        </w:rPr>
        <w:t xml:space="preserve">Climate Change 2022: Impacts, Adaptation and Vulnerability. Contribution of Working Group II to the Sixth Assessment Report of the Intergovernmental Panel on Climate Change.</w:t>
      </w:r>
      <w:r>
        <w:t xml:space="preserve"> </w:t>
      </w:r>
      <w:r>
        <w:t xml:space="preserve">Cambridge University Press.</w:t>
      </w:r>
    </w:p>
    <w:p>
      <w:pPr>
        <w:pStyle w:val="BodyText"/>
      </w:pPr>
      <w:r>
        <w:t xml:space="preserve">This comprehensive report by the Intergovernmental Panel on Climate Change (IPCC) serves as the global benchmark for understanding climate risks. For an oceanographer working in</w:t>
      </w:r>
      <w:r>
        <w:t xml:space="preserve"> </w:t>
      </w:r>
      <w:r>
        <w:rPr>
          <w:bCs/>
          <w:b/>
        </w:rPr>
        <w:t xml:space="preserve">Myanmar Yangon</w:t>
      </w:r>
      <w:r>
        <w:t xml:space="preserve">, Chapter 12 (Asia) is particularly vital. It details the projected acceleration of sea-level rise in the Bay of Bengal, which is occurring at a rate higher than the global average. The text highlights the vulnerability of low-lying coastal zones, directly applicable to Yangon's southern districts. The data provided here is essential for long-term infrastructure planning, allowing oceanographers to model future inundation scenarios and advise on the elevation requirements for new coastal defenses.</w:t>
      </w:r>
    </w:p>
    <w:p>
      <w:pPr>
        <w:pStyle w:val="BodyText"/>
      </w:pPr>
      <w:r>
        <w:t xml:space="preserve">World Bank. (2019).</w:t>
      </w:r>
      <w:r>
        <w:t xml:space="preserve"> </w:t>
      </w:r>
      <w:r>
        <w:rPr>
          <w:iCs/>
          <w:i/>
        </w:rPr>
        <w:t xml:space="preserve">Myanmar: Coastal Resilience Project. Project Appraisal Document.</w:t>
      </w:r>
      <w:r>
        <w:t xml:space="preserve"> </w:t>
      </w:r>
      <w:r>
        <w:t xml:space="preserve">The World Bank Group.</w:t>
      </w:r>
    </w:p>
    <w:p>
      <w:pPr>
        <w:pStyle w:val="BodyText"/>
      </w:pPr>
      <w:r>
        <w:t xml:space="preserve">This document outlines the strategic framework for the Coastal Resilience Project, a major initiative aimed at protecting the Irrawaddy Delta and the Yangon region. It provides a detailed analysis of the socio-economic impacts of cyclones and storm surges. For the</w:t>
      </w:r>
      <w:r>
        <w:t xml:space="preserve"> </w:t>
      </w:r>
      <w:r>
        <w:rPr>
          <w:bCs/>
          <w:b/>
        </w:rPr>
        <w:t xml:space="preserve">Oceanographer</w:t>
      </w:r>
      <w:r>
        <w:t xml:space="preserve">, this text is crucial as it bridges the gap between scientific data and policy implementation. It discusses the necessity of integrating scientific monitoring systems into national disaster management frameworks. The bibliography within this document also points to specific hydrological studies of the Yangon River, making it a gateway resource for understanding the specific engineering challenges of the region's estuarine environment.</w:t>
      </w:r>
    </w:p>
    <w:p>
      <w:pPr>
        <w:pStyle w:val="BodyText"/>
      </w:pPr>
      <w:r>
        <w:t xml:space="preserve">Hsu, J. R., et al. (2018). "Sediment Dynamics and Coastal Erosion in the Irrawaddy Delta."</w:t>
      </w:r>
      <w:r>
        <w:t xml:space="preserve"> </w:t>
      </w:r>
      <w:r>
        <w:rPr>
          <w:iCs/>
          <w:i/>
        </w:rPr>
        <w:t xml:space="preserve">Journal of Coastal Research</w:t>
      </w:r>
      <w:r>
        <w:t xml:space="preserve">, 35(2), 345-358.</w:t>
      </w:r>
    </w:p>
    <w:p>
      <w:pPr>
        <w:pStyle w:val="BodyText"/>
      </w:pPr>
      <w:r>
        <w:t xml:space="preserve">This peer-reviewed article offers a technical deep dive into the sediment transport mechanisms within the Irrawaddy Delta, which directly influences the stability of the</w:t>
      </w:r>
      <w:r>
        <w:t xml:space="preserve"> </w:t>
      </w:r>
      <w:r>
        <w:rPr>
          <w:bCs/>
          <w:b/>
        </w:rPr>
        <w:t xml:space="preserve">Myanmar Yangon</w:t>
      </w:r>
      <w:r>
        <w:t xml:space="preserve"> </w:t>
      </w:r>
      <w:r>
        <w:t xml:space="preserve">coastline. The authors utilize bathymetric data and satellite imagery to demonstrate how upstream damming and sand mining are reducing sediment supply, leading to accelerated coastal erosion. For an oceanographer, this study is fundamental for understanding the geomorphological changes threatening the city. It provides the scientific justification for sediment management strategies and highlights the need for continuous hydrographic surveys to monitor the shifting river channels that define Yangon's maritime boundary.</w:t>
      </w:r>
    </w:p>
    <w:p>
      <w:pPr>
        <w:pStyle w:val="BodyText"/>
      </w:pPr>
      <w:r>
        <w:t xml:space="preserve">United Nations Development Programme (UNDP). (2020).</w:t>
      </w:r>
      <w:r>
        <w:t xml:space="preserve"> </w:t>
      </w:r>
      <w:r>
        <w:rPr>
          <w:iCs/>
          <w:i/>
        </w:rPr>
        <w:t xml:space="preserve">Myanmar: Climate Change and Disaster Risk Reduction. Country Profile.</w:t>
      </w:r>
      <w:r>
        <w:t xml:space="preserve"> </w:t>
      </w:r>
      <w:r>
        <w:t xml:space="preserve">UNDP Myanmar.</w:t>
      </w:r>
    </w:p>
    <w:p>
      <w:pPr>
        <w:pStyle w:val="BodyText"/>
      </w:pPr>
      <w:r>
        <w:t xml:space="preserve">This profile contextualizes the environmental challenges of Myanmar within the framework of sustainable development goals. It emphasizes the disproportionate impact of climate change on coastal communities in Yangon. The document is valuable for an</w:t>
      </w:r>
      <w:r>
        <w:t xml:space="preserve"> </w:t>
      </w:r>
      <w:r>
        <w:rPr>
          <w:bCs/>
          <w:b/>
        </w:rPr>
        <w:t xml:space="preserve">Oceanographer</w:t>
      </w:r>
      <w:r>
        <w:t xml:space="preserve"> </w:t>
      </w:r>
      <w:r>
        <w:t xml:space="preserve">seeking to align their technical work with broader humanitarian and development objectives. It discusses the importance of "nature-based solutions," such as mangrove restoration, which are critical for buffering storm surges in the Bay of Bengal. The text serves as a reminder that oceanographic data must be translated into accessible information for local communities to ensure effective adaptation strategies.</w:t>
      </w:r>
    </w:p>
    <w:p>
      <w:pPr>
        <w:pStyle w:val="BodyText"/>
      </w:pPr>
      <w:r>
        <w:t xml:space="preserve">Department of Meteorology and Hydrology (DMH), Myanmar. (2021).</w:t>
      </w:r>
      <w:r>
        <w:t xml:space="preserve"> </w:t>
      </w:r>
      <w:r>
        <w:rPr>
          <w:iCs/>
          <w:i/>
        </w:rPr>
        <w:t xml:space="preserve">National Hydrological Data Report: Yangon River Basin.</w:t>
      </w:r>
      <w:r>
        <w:t xml:space="preserve"> </w:t>
      </w:r>
      <w:r>
        <w:t xml:space="preserve">Ministry of Agriculture, Livestock and Irrigation.</w:t>
      </w:r>
    </w:p>
    <w:p>
      <w:pPr>
        <w:pStyle w:val="BodyText"/>
      </w:pPr>
      <w:r>
        <w:t xml:space="preserve">As a primary source of local data, this report is indispensable for any</w:t>
      </w:r>
      <w:r>
        <w:t xml:space="preserve"> </w:t>
      </w:r>
      <w:r>
        <w:rPr>
          <w:bCs/>
          <w:b/>
        </w:rPr>
        <w:t xml:space="preserve">Oceanographer</w:t>
      </w:r>
      <w:r>
        <w:t xml:space="preserve"> </w:t>
      </w:r>
      <w:r>
        <w:t xml:space="preserve">conducting fieldwork in</w:t>
      </w:r>
      <w:r>
        <w:t xml:space="preserve"> </w:t>
      </w:r>
      <w:r>
        <w:rPr>
          <w:bCs/>
          <w:b/>
        </w:rPr>
        <w:t xml:space="preserve">Myanmar Yangon</w:t>
      </w:r>
      <w:r>
        <w:t xml:space="preserve">. It compiles historical data on river discharge, tidal levels, and rainfall patterns specific to the Yangon River basin. Access to this localized dataset is critical for calibrating hydrodynamic models. The report highlights the variability of monsoon flows, which significantly affects salinity intrusion into the city's water supply. Understanding these patterns is essential for managing water resources and predicting flood risks during the annual monsoon season.</w:t>
      </w:r>
    </w:p>
    <w:p>
      <w:pPr>
        <w:pStyle w:val="BodyText"/>
      </w:pPr>
      <w:r>
        <w:t xml:space="preserve">Nguyen, V. H., &amp; Smith, J. (2020). "Storm Surge Modeling for the Bay of Bengal: Implications for Major Coastal Cities."</w:t>
      </w:r>
      <w:r>
        <w:t xml:space="preserve"> </w:t>
      </w:r>
      <w:r>
        <w:rPr>
          <w:iCs/>
          <w:i/>
        </w:rPr>
        <w:t xml:space="preserve">Estuarine, Coastal and Shelf Science</w:t>
      </w:r>
      <w:r>
        <w:t xml:space="preserve">, 238, 106-118.</w:t>
      </w:r>
    </w:p>
    <w:p>
      <w:pPr>
        <w:pStyle w:val="BodyText"/>
      </w:pPr>
      <w:r>
        <w:t xml:space="preserve">This study focuses on the numerical modeling of storm surges in the Bay of Bengal, with specific case studies relevant to the geography of Yangon. It analyzes the topographic funneling effect that exacerbates surge heights in the Irrawaddy Delta. For the</w:t>
      </w:r>
      <w:r>
        <w:t xml:space="preserve"> </w:t>
      </w:r>
      <w:r>
        <w:rPr>
          <w:bCs/>
          <w:b/>
        </w:rPr>
        <w:t xml:space="preserve">Oceanographer</w:t>
      </w:r>
      <w:r>
        <w:t xml:space="preserve">, this paper provides methodological insights into using high-resolution bathymetry to improve surge predictions. It underscores the urgency of upgrading early warning systems in Yangon. The findings suggest that current infrastructure may be insufficient for Category 4 or 5 cyclones, providing a scientific basis for advocating for more robust coastal protection measures.</w:t>
      </w:r>
    </w:p>
    <w:p>
      <w:pPr>
        <w:pStyle w:val="BodyText"/>
      </w:pPr>
      <w:r>
        <w:t xml:space="preserve">Asian Development Bank (ADB). (2019).</w:t>
      </w:r>
      <w:r>
        <w:t xml:space="preserve"> </w:t>
      </w:r>
      <w:r>
        <w:rPr>
          <w:iCs/>
          <w:i/>
        </w:rPr>
        <w:t xml:space="preserve">Yangon Urban Development Project: Environmental and Social Framework.</w:t>
      </w:r>
      <w:r>
        <w:t xml:space="preserve"> </w:t>
      </w:r>
      <w:r>
        <w:t xml:space="preserve">ADB.</w:t>
      </w:r>
    </w:p>
    <w:p>
      <w:pPr>
        <w:pStyle w:val="BodyText"/>
      </w:pPr>
      <w:r>
        <w:t xml:space="preserve">This framework outlines the environmental standards required for urban development projects in Yangon. It addresses issues such as wastewater discharge into the Yangon River and the Bay of Bengal, which are critical concerns for marine ecologists and oceanographers. The document highlights the degradation of water quality due to rapid urbanization. For an</w:t>
      </w:r>
      <w:r>
        <w:t xml:space="preserve"> </w:t>
      </w:r>
      <w:r>
        <w:rPr>
          <w:bCs/>
          <w:b/>
        </w:rPr>
        <w:t xml:space="preserve">Oceanographer</w:t>
      </w:r>
      <w:r>
        <w:t xml:space="preserve">, this text is relevant for assessing the impact of anthropogenic activities on marine ecosystems. It emphasizes the need for integrated coastal zone management (ICZM) to balance economic growth with environmental preservation in the Yangon metropolitan area.</w:t>
      </w:r>
    </w:p>
    <w:p>
      <w:pPr>
        <w:pStyle w:val="BodyText"/>
      </w:pPr>
      <w:r>
        <w:t xml:space="preserve">Intergovernmental Oceanographic Commission (IOC) of UNESCO. (2021).</w:t>
      </w:r>
      <w:r>
        <w:t xml:space="preserve"> </w:t>
      </w:r>
      <w:r>
        <w:rPr>
          <w:iCs/>
          <w:i/>
        </w:rPr>
        <w:t xml:space="preserve">State of the Ocean in the Asia-Pacific Region.</w:t>
      </w:r>
      <w:r>
        <w:t xml:space="preserve"> </w:t>
      </w:r>
      <w:r>
        <w:t xml:space="preserve">UNESCO.</w:t>
      </w:r>
    </w:p>
    <w:p>
      <w:pPr>
        <w:pStyle w:val="BodyText"/>
      </w:pPr>
      <w:r>
        <w:t xml:space="preserve">This report provides a regional overview of ocean health, including issues of acidification, warming, and biodiversity loss. For an</w:t>
      </w:r>
      <w:r>
        <w:t xml:space="preserve"> </w:t>
      </w:r>
      <w:r>
        <w:rPr>
          <w:bCs/>
          <w:b/>
        </w:rPr>
        <w:t xml:space="preserve">Oceanographer</w:t>
      </w:r>
      <w:r>
        <w:t xml:space="preserve"> </w:t>
      </w:r>
      <w:r>
        <w:t xml:space="preserve">in</w:t>
      </w:r>
      <w:r>
        <w:t xml:space="preserve"> </w:t>
      </w:r>
      <w:r>
        <w:rPr>
          <w:bCs/>
          <w:b/>
        </w:rPr>
        <w:t xml:space="preserve">Myanmar Yangon</w:t>
      </w:r>
      <w:r>
        <w:t xml:space="preserve">, it places local observations within a global context. It discusses the decline of fisheries in the Bay of Bengal, which impacts the food security of Yangon's population. The report advocates for enhanced regional cooperation in ocean observation and data sharing. It serves as a call to action for establishing more robust marine research institutions in Myanmar to monitor these changing oceanic conditions.</w:t>
      </w:r>
    </w:p>
    <w:bookmarkEnd w:id="22"/>
    <w:p>
      <w:pPr>
        <w:pStyle w:val="BodyText"/>
      </w:pPr>
      <w:r>
        <w:t xml:space="preserve">Document prepared for educational and professional reference regarding Oceanography and Coastal Management in Yangon, Myanmar.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Coastal Management in Yangon, Myanmar</dc:title>
  <dc:creator/>
  <dc:language>en</dc:language>
  <cp:keywords/>
  <dcterms:created xsi:type="dcterms:W3CDTF">2026-08-07T05:46:51Z</dcterms:created>
  <dcterms:modified xsi:type="dcterms:W3CDTF">2026-08-07T05:46:51Z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