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Wellington,</w:t>
      </w:r>
      <w:r>
        <w:t xml:space="preserve"> </w:t>
      </w:r>
      <w:r>
        <w:t xml:space="preserve">New</w:t>
      </w:r>
      <w:r>
        <w:t xml:space="preserve"> </w:t>
      </w:r>
      <w:r>
        <w:t xml:space="preserve">Zealand</w:t>
      </w:r>
    </w:p>
    <w:bookmarkStart w:id="25" w:name="Xca116340a184be21efdf68987a2ce4c04585202"/>
    <w:p>
      <w:pPr>
        <w:pStyle w:val="Heading1"/>
      </w:pPr>
      <w:r>
        <w:t xml:space="preserve">Annotated Bibliography: The Role of the Oceanographer in New Zealand Wellington</w:t>
      </w:r>
    </w:p>
    <w:p>
      <w:pPr>
        <w:pStyle w:val="FirstParagraph"/>
      </w:pPr>
      <w:r>
        <w:t xml:space="preserve">This annotated bibliography compiles essential literature regarding the practice of oceanography within the specific geographical and institutional context of Wellington, New Zealand. As the capital city situated on the Cook Strait, Wellington serves as a critical hub for marine science, policy, and research. The following sources examine the environmental challenges, technological advancements, and policy frameworks that define the work of an oceanographer in this region.</w:t>
      </w:r>
    </w:p>
    <w:bookmarkStart w:id="20" w:name="introduction-to-the-regional-context"/>
    <w:p>
      <w:pPr>
        <w:pStyle w:val="Heading2"/>
      </w:pPr>
      <w:r>
        <w:t xml:space="preserve">Introduction to the Regional Context</w:t>
      </w:r>
    </w:p>
    <w:p>
      <w:pPr>
        <w:pStyle w:val="FirstParagraph"/>
      </w:pPr>
      <w:r>
        <w:t xml:space="preserve">National Institute of Water and Atmospheric Research (NIWA). (2021).</w:t>
      </w:r>
      <w:r>
        <w:t xml:space="preserve"> </w:t>
      </w:r>
      <w:r>
        <w:rPr>
          <w:iCs/>
          <w:i/>
        </w:rPr>
        <w:t xml:space="preserve">State of the Ocean Report: New Zealand's Marine Environment</w:t>
      </w:r>
      <w:r>
        <w:t xml:space="preserve">. Wellington: NIWA.</w:t>
      </w:r>
    </w:p>
    <w:p>
      <w:pPr>
        <w:pStyle w:val="BodyText"/>
      </w:pPr>
      <w:r>
        <w:t xml:space="preserve">This comprehensive report provides a detailed assessment of the health of New Zealand's marine environment, with specific data sets relevant to the waters surrounding Wellington. It covers biodiversity, water quality, and climate change impacts.</w:t>
      </w:r>
    </w:p>
    <w:p>
      <w:pPr>
        <w:pStyle w:val="BodyText"/>
      </w:pPr>
      <w:r>
        <w:t xml:space="preserve">As a government-funded research institute, NIWA is the primary authority on marine science in New Zealand. The report is highly credible, utilizing long-term monitoring data collected from Wellington Harbour and the Cook Strait.</w:t>
      </w:r>
    </w:p>
    <w:p>
      <w:pPr>
        <w:pStyle w:val="BodyText"/>
      </w:pPr>
      <w:r>
        <w:t xml:space="preserve">For an oceanographer working in Wellington, this document is foundational. It outlines the baseline conditions against which local research is measured and highlights specific threats to the Wellington region, such as sedimentation and warming waters.</w:t>
      </w:r>
    </w:p>
    <w:p>
      <w:pPr>
        <w:pStyle w:val="BodyText"/>
      </w:pPr>
      <w:r>
        <w:t xml:space="preserve">Ministry for the Environment. (2020).</w:t>
      </w:r>
      <w:r>
        <w:t xml:space="preserve"> </w:t>
      </w:r>
      <w:r>
        <w:rPr>
          <w:iCs/>
          <w:i/>
        </w:rPr>
        <w:t xml:space="preserve">Our Marine Environment: A Report on the State of New Zealand's Oceans</w:t>
      </w:r>
      <w:r>
        <w:t xml:space="preserve">. Wellington: Government of New Zealand.</w:t>
      </w:r>
    </w:p>
    <w:p>
      <w:pPr>
        <w:pStyle w:val="BodyText"/>
      </w:pPr>
      <w:r>
        <w:t xml:space="preserve">This policy-oriented document outlines the government's perspective on marine management, focusing on the interaction between human activity and ocean health. It emphasizes the need for sustainable practices in coastal cities like Wellington.</w:t>
      </w:r>
    </w:p>
    <w:p>
      <w:pPr>
        <w:pStyle w:val="BodyText"/>
      </w:pPr>
      <w:r>
        <w:t xml:space="preserve">The source is authoritative as it represents official government policy. It is less technical than scientific journals but crucial for understanding the regulatory environment in which oceanographers operate.</w:t>
      </w:r>
    </w:p>
    <w:p>
      <w:pPr>
        <w:pStyle w:val="BodyText"/>
      </w:pPr>
      <w:r>
        <w:t xml:space="preserve">Oceanographers in Wellington must navigate complex regulatory frameworks. This text is essential for understanding how scientific data is translated into policy decisions affecting the Wellington waterfront and surrounding marine reserves.</w:t>
      </w:r>
    </w:p>
    <w:bookmarkEnd w:id="20"/>
    <w:bookmarkStart w:id="21" w:name="ecological-and-biological-studies"/>
    <w:p>
      <w:pPr>
        <w:pStyle w:val="Heading2"/>
      </w:pPr>
      <w:r>
        <w:t xml:space="preserve">Ecological and Biological Studies</w:t>
      </w:r>
    </w:p>
    <w:p>
      <w:pPr>
        <w:pStyle w:val="FirstParagraph"/>
      </w:pPr>
      <w:r>
        <w:t xml:space="preserve">Gardner, J. P. A., et al. (2018). "Marine Protected Areas in New Zealand: A Review of Ecological Outcomes."</w:t>
      </w:r>
      <w:r>
        <w:t xml:space="preserve"> </w:t>
      </w:r>
      <w:r>
        <w:rPr>
          <w:iCs/>
          <w:i/>
        </w:rPr>
        <w:t xml:space="preserve">New Zealand Journal of Marine and Freshwater Research</w:t>
      </w:r>
      <w:r>
        <w:t xml:space="preserve">, 52(3), 450-475.</w:t>
      </w:r>
    </w:p>
    <w:p>
      <w:pPr>
        <w:pStyle w:val="BodyText"/>
      </w:pPr>
      <w:r>
        <w:t xml:space="preserve">This peer-reviewed article evaluates the effectiveness of Marine Protected Areas (MPAs) across New Zealand, with case studies including the Wellington region. It analyzes fish biomass and biodiversity recovery within protected zones.</w:t>
      </w:r>
    </w:p>
    <w:p>
      <w:pPr>
        <w:pStyle w:val="BodyText"/>
      </w:pPr>
      <w:r>
        <w:t xml:space="preserve">Published in a leading regional scientific journal, this article is rigorously peer-reviewed. It provides empirical evidence rather than anecdotal observation, making it a reliable source for ecological data.</w:t>
      </w:r>
    </w:p>
    <w:p>
      <w:pPr>
        <w:pStyle w:val="BodyText"/>
      </w:pPr>
      <w:r>
        <w:t xml:space="preserve">Wellington is surrounded by several MPAs, including the Kapiti Island Marine Reserve. This source is vital for oceanographers studying conservation strategies and assessing the success of local protection efforts.</w:t>
      </w:r>
    </w:p>
    <w:p>
      <w:pPr>
        <w:pStyle w:val="BodyText"/>
      </w:pPr>
      <w:r>
        <w:t xml:space="preserve">Crawford, R. M. G. (2019). "The Ecology of Wellington Harbour: Challenges and Opportunities."</w:t>
      </w:r>
      <w:r>
        <w:t xml:space="preserve"> </w:t>
      </w:r>
      <w:r>
        <w:rPr>
          <w:iCs/>
          <w:i/>
        </w:rPr>
        <w:t xml:space="preserve">Journal of the Royal Society of New Zealand</w:t>
      </w:r>
      <w:r>
        <w:t xml:space="preserve">, 49(2), 112-130.</w:t>
      </w:r>
    </w:p>
    <w:p>
      <w:pPr>
        <w:pStyle w:val="BodyText"/>
      </w:pPr>
      <w:r>
        <w:t xml:space="preserve">This paper focuses specifically on the unique ecosystem of Wellington Harbour. It discusses the impact of urbanization, shipping, and climate change on local marine life, including kelp forests and seabird populations.</w:t>
      </w:r>
    </w:p>
    <w:p>
      <w:pPr>
        <w:pStyle w:val="BodyText"/>
      </w:pPr>
      <w:r>
        <w:t xml:space="preserve">The author is a respected marine ecologist with extensive experience in New Zealand waters. The article is highly specific to the Wellington area, offering detailed insights that broader national reports may overlook.</w:t>
      </w:r>
    </w:p>
    <w:p>
      <w:pPr>
        <w:pStyle w:val="BodyText"/>
      </w:pPr>
      <w:r>
        <w:t xml:space="preserve">For an oceanographer based in Wellington, this is a critical text. It addresses local issues such as nutrient runoff and habitat degradation, providing a framework for targeted research and remediation projects.</w:t>
      </w:r>
    </w:p>
    <w:bookmarkEnd w:id="21"/>
    <w:bookmarkStart w:id="22" w:name="physical-oceanography-and-climate-change"/>
    <w:p>
      <w:pPr>
        <w:pStyle w:val="Heading2"/>
      </w:pPr>
      <w:r>
        <w:t xml:space="preserve">Physical Oceanography and Climate Change</w:t>
      </w:r>
    </w:p>
    <w:p>
      <w:pPr>
        <w:pStyle w:val="FirstParagraph"/>
      </w:pPr>
      <w:r>
        <w:t xml:space="preserve">Salinger, M. J., et al. (2022). "Climate Change in New Zealand: Ocean Warming and Sea Level Rise."</w:t>
      </w:r>
      <w:r>
        <w:t xml:space="preserve"> </w:t>
      </w:r>
      <w:r>
        <w:rPr>
          <w:iCs/>
          <w:i/>
        </w:rPr>
        <w:t xml:space="preserve">NIWA Science and Technology Series</w:t>
      </w:r>
      <w:r>
        <w:t xml:space="preserve">, 145. Wellington: NIWA.</w:t>
      </w:r>
    </w:p>
    <w:p>
      <w:pPr>
        <w:pStyle w:val="BodyText"/>
      </w:pPr>
      <w:r>
        <w:t xml:space="preserve">This technical report examines the physical changes occurring in New Zealand's oceans due to global climate change. It includes projections for sea-level rise and ocean acidification, with specific models for the Wellington coastline.</w:t>
      </w:r>
    </w:p>
    <w:p>
      <w:pPr>
        <w:pStyle w:val="BodyText"/>
      </w:pPr>
      <w:r>
        <w:t xml:space="preserve">The report is produced by leading climate scientists at NIWA. It uses advanced modeling techniques and historical data, ensuring high accuracy and reliability for long-term planning.</w:t>
      </w:r>
    </w:p>
    <w:p>
      <w:pPr>
        <w:pStyle w:val="BodyText"/>
      </w:pPr>
      <w:r>
        <w:t xml:space="preserve">Wellington is particularly vulnerable to sea-level rise and coastal erosion. Oceanographers in the region rely on this data to inform infrastructure planning, coastal management, and public awareness campaigns.</w:t>
      </w:r>
    </w:p>
    <w:p>
      <w:pPr>
        <w:pStyle w:val="BodyText"/>
      </w:pPr>
      <w:r>
        <w:t xml:space="preserve">Harris, P. T., et al. (2020). "Seafloor Mapping and Geohazards in the Cook Strait."</w:t>
      </w:r>
      <w:r>
        <w:t xml:space="preserve"> </w:t>
      </w:r>
      <w:r>
        <w:rPr>
          <w:iCs/>
          <w:i/>
        </w:rPr>
        <w:t xml:space="preserve">Marine Geology</w:t>
      </w:r>
      <w:r>
        <w:t xml:space="preserve">, 425, 106-120.</w:t>
      </w:r>
    </w:p>
    <w:p>
      <w:pPr>
        <w:pStyle w:val="BodyText"/>
      </w:pPr>
      <w:r>
        <w:t xml:space="preserve">This article discusses the geological features of the Cook Strait, which separates Wellington from the South Island. It highlights the risks of underwater landslides and seismic activity, using advanced sonar mapping techniques.</w:t>
      </w:r>
    </w:p>
    <w:p>
      <w:pPr>
        <w:pStyle w:val="BodyText"/>
      </w:pPr>
      <w:r>
        <w:t xml:space="preserve">Published in an international journal of marine geology, this article is scientifically rigorous. It contributes to the global understanding of tectonically active marine environments.</w:t>
      </w:r>
    </w:p>
    <w:p>
      <w:pPr>
        <w:pStyle w:val="BodyText"/>
      </w:pPr>
      <w:r>
        <w:t xml:space="preserve">The Cook Strait is a dynamic and hazardous environment. Oceanographers in Wellington must understand these geohazards to ensure the safety of marine operations, shipping lanes, and coastal communities.</w:t>
      </w:r>
    </w:p>
    <w:bookmarkEnd w:id="22"/>
    <w:bookmarkStart w:id="23" w:name="technology-and-methodology"/>
    <w:p>
      <w:pPr>
        <w:pStyle w:val="Heading2"/>
      </w:pPr>
      <w:r>
        <w:t xml:space="preserve">Technology and Methodology</w:t>
      </w:r>
    </w:p>
    <w:p>
      <w:pPr>
        <w:pStyle w:val="FirstParagraph"/>
      </w:pPr>
      <w:r>
        <w:t xml:space="preserve">University of Wellington. (2023).</w:t>
      </w:r>
      <w:r>
        <w:t xml:space="preserve"> </w:t>
      </w:r>
      <w:r>
        <w:rPr>
          <w:iCs/>
          <w:i/>
        </w:rPr>
        <w:t xml:space="preserve">Marine Science Research Facilities and Methodologies</w:t>
      </w:r>
      <w:r>
        <w:t xml:space="preserve">. Wellington: Victoria University of Wellington.</w:t>
      </w:r>
    </w:p>
    <w:p>
      <w:pPr>
        <w:pStyle w:val="BodyText"/>
      </w:pPr>
      <w:r>
        <w:t xml:space="preserve">This institutional document outlines the research capabilities and technological resources available at Victoria University of Wellington. It details the use of autonomous underwater vehicles (AUVs) and remote sensing in local oceanographic studies.</w:t>
      </w:r>
    </w:p>
    <w:p>
      <w:pPr>
        <w:pStyle w:val="BodyText"/>
      </w:pPr>
      <w:r>
        <w:t xml:space="preserve">As a primary academic institution in Wellington, the university is a key player in marine research. The document is up-to-date and reflects the cutting-edge technology used by local oceanographers.</w:t>
      </w:r>
    </w:p>
    <w:p>
      <w:pPr>
        <w:pStyle w:val="BodyText"/>
      </w:pPr>
      <w:r>
        <w:t xml:space="preserve">For any oceanographer working in Wellington, this source is practical and informative. It highlights the tools and methodologies available for conducting high-quality research in the region.</w:t>
      </w:r>
    </w:p>
    <w:p>
      <w:pPr>
        <w:pStyle w:val="BodyText"/>
      </w:pPr>
      <w:r>
        <w:t xml:space="preserve">New Zealand Oceanographic Institute. (2021).</w:t>
      </w:r>
      <w:r>
        <w:t xml:space="preserve"> </w:t>
      </w:r>
      <w:r>
        <w:rPr>
          <w:iCs/>
          <w:i/>
        </w:rPr>
        <w:t xml:space="preserve">Best Practices for Marine Data Collection in New Zealand Waters</w:t>
      </w:r>
      <w:r>
        <w:t xml:space="preserve">. Wellington: NZOI.</w:t>
      </w:r>
    </w:p>
    <w:p>
      <w:pPr>
        <w:pStyle w:val="BodyText"/>
      </w:pPr>
      <w:r>
        <w:t xml:space="preserve">This guideline document provides standardized protocols for collecting and managing marine data in New Zealand. It ensures consistency and comparability of data across different research projects.</w:t>
      </w:r>
    </w:p>
    <w:p>
      <w:pPr>
        <w:pStyle w:val="BodyText"/>
      </w:pPr>
      <w:r>
        <w:t xml:space="preserve">The NZOI is a respected body in the field. The guidelines are based on international standards and local expertise, making them a reliable reference for best practices.</w:t>
      </w:r>
    </w:p>
    <w:p>
      <w:pPr>
        <w:pStyle w:val="BodyText"/>
      </w:pPr>
      <w:r>
        <w:t xml:space="preserve">Oceanographers in Wellington must adhere to these standards to ensure their data is accepted by regulatory bodies and the broader scientific community. It is an essential resource for maintaining research integrity.</w:t>
      </w:r>
    </w:p>
    <w:bookmarkEnd w:id="23"/>
    <w:bookmarkStart w:id="24" w:name="conclusion"/>
    <w:p>
      <w:pPr>
        <w:pStyle w:val="Heading2"/>
      </w:pPr>
      <w:r>
        <w:t xml:space="preserve">Conclusion</w:t>
      </w:r>
    </w:p>
    <w:p>
      <w:pPr>
        <w:pStyle w:val="FirstParagraph"/>
      </w:pPr>
      <w:r>
        <w:t xml:space="preserve">The selected sources provide a comprehensive overview of the oceanographic landscape in Wellington, New Zealand. They cover ecological, physical, and technological aspects, as well as the policy environment. For an oceanographer working in this region, these documents are indispensable for understanding local challenges, adhering to best practices, and contributing to the sustainable management of New Zealand's marine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Wellington, New Zealand</dc:title>
  <dc:creator/>
  <dc:language>en</dc:language>
  <cp:keywords/>
  <dcterms:created xsi:type="dcterms:W3CDTF">2026-08-07T06:35:29Z</dcterms:created>
  <dcterms:modified xsi:type="dcterms:W3CDTF">2026-08-07T06:35:29Z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