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Lima,</w:t>
      </w:r>
      <w:r>
        <w:t xml:space="preserve"> </w:t>
      </w:r>
      <w:r>
        <w:t xml:space="preserve">Peru</w:t>
      </w:r>
    </w:p>
    <w:bookmarkStart w:id="20" w:name="annotated-bibliography"/>
    <w:p>
      <w:pPr>
        <w:pStyle w:val="Heading1"/>
      </w:pPr>
      <w:r>
        <w:t xml:space="preserve">Annotated Bibliography</w:t>
      </w:r>
    </w:p>
    <w:p>
      <w:pPr>
        <w:pStyle w:val="FirstParagraph"/>
      </w:pPr>
      <w:r>
        <w:t xml:space="preserve">Focus: The Role of the Oceanographer in the Coastal Ecosystems of Lima, Peru</w:t>
      </w:r>
    </w:p>
    <w:bookmarkEnd w:id="20"/>
    <w:p>
      <w:pPr>
        <w:pStyle w:val="BodyText"/>
      </w:pPr>
      <w:r>
        <w:t xml:space="preserve">The following annotated bibliography compiles essential literature regarding the critical work of the oceanographer within the specific geographical and ecological context of the Peruvian coast, with a primary focus on the metropolitan area of Lima. The waters off Lima are defined by the Humboldt Current, one of the most productive marine ecosystems on Earth. However, this region faces unique challenges, including extreme El Niño events, rapid urbanization, and industrial pollution. These sources provide a comprehensive overview of the scientific, environmental, and socio-economic dimensions of oceanography in this region.</w:t>
      </w:r>
    </w:p>
    <w:bookmarkStart w:id="23" w:name="Xed88c3cffe4cefd51bd6232b7c41aa6c27da40d"/>
    <w:p>
      <w:pPr>
        <w:pStyle w:val="Heading2"/>
      </w:pPr>
      <w:r>
        <w:t xml:space="preserve">Physical Oceanography and Climate Dynamics</w:t>
      </w:r>
    </w:p>
    <w:bookmarkStart w:id="21" w:name="X7d48ae1b70d9aa8fe4dca00535c6875b59a3330"/>
    <w:p>
      <w:pPr>
        <w:pStyle w:val="Heading3"/>
      </w:pPr>
      <w:r>
        <w:t xml:space="preserve">1. The Humboldt Current and El Niño Phenomena</w:t>
      </w:r>
    </w:p>
    <w:p>
      <w:pPr>
        <w:pStyle w:val="FirstParagraph"/>
      </w:pPr>
      <w:r>
        <w:t xml:space="preserve">Strub, P. T., Mesías, J. M., Montecino, V., Rutllant, J., &amp; Salinas, S. (2013). Coastal ocean circulation and upwelling of the South East Pacific.</w:t>
      </w:r>
      <w:r>
        <w:t xml:space="preserve"> </w:t>
      </w:r>
      <w:r>
        <w:rPr>
          <w:iCs/>
          <w:i/>
        </w:rPr>
        <w:t xml:space="preserve">Progress in Oceanography</w:t>
      </w:r>
      <w:r>
        <w:t xml:space="preserve">, 116, 82-95.</w:t>
      </w:r>
    </w:p>
    <w:p>
      <w:pPr>
        <w:pStyle w:val="BodyText"/>
      </w:pPr>
      <w:r>
        <w:t xml:space="preserve">This seminal paper provides a rigorous technical analysis of the physical mechanisms driving the Humboldt Current System (HCS). For an oceanographer working in Lima, understanding the upwelling dynamics is fundamental, as these processes dictate the nutrient availability that supports the local fisheries. The authors detail how coastal topography and wind patterns interact to create the unique thermal structure of the waters off the Peruvian coast. This source is vital for understanding the baseline physical conditions against which climate anomalies, such as El Niño, are measured. It serves as a primary reference for modeling oceanographic data relevant to the Lima coastline.</w:t>
      </w:r>
    </w:p>
    <w:bookmarkEnd w:id="21"/>
    <w:bookmarkStart w:id="22" w:name="Xcc58503a3d6b37e6e9a202b4436c5c1d00f8728"/>
    <w:p>
      <w:pPr>
        <w:pStyle w:val="Heading3"/>
      </w:pPr>
      <w:r>
        <w:t xml:space="preserve">2. Climate Change Impacts on the Peruvian Coast</w:t>
      </w:r>
    </w:p>
    <w:p>
      <w:pPr>
        <w:pStyle w:val="FirstParagraph"/>
      </w:pPr>
      <w:r>
        <w:t xml:space="preserve">Garreaud, R., Minvielle, M., &amp; Montecino, V. (2016). Large-scale control of the Peruvian upwelling system: Long-term variability and extremes.</w:t>
      </w:r>
      <w:r>
        <w:t xml:space="preserve"> </w:t>
      </w:r>
      <w:r>
        <w:rPr>
          <w:iCs/>
          <w:i/>
        </w:rPr>
        <w:t xml:space="preserve">Progress in Oceanography</w:t>
      </w:r>
      <w:r>
        <w:t xml:space="preserve">, 142, 33-43.</w:t>
      </w:r>
    </w:p>
    <w:p>
      <w:pPr>
        <w:pStyle w:val="BodyText"/>
      </w:pPr>
      <w:r>
        <w:t xml:space="preserve">This article examines the long-term variability of the upwelling system and its sensitivity to global climate change. For the city of Lima, which is highly vulnerable to coastal flooding and extreme weather events associated with El Niño, this research is crucial. The authors discuss how shifting climate patterns may alter the intensity and frequency of upwelling events. An oceanographer in Lima utilizes this data to predict future scenarios, aiding in urban planning and disaster risk reduction strategies. The text highlights the necessity of integrating physical oceanography with climate science to protect coastal infrastructure.</w:t>
      </w:r>
    </w:p>
    <w:bookmarkEnd w:id="22"/>
    <w:bookmarkEnd w:id="23"/>
    <w:bookmarkStart w:id="26" w:name="marine-biology-and-fisheries-management"/>
    <w:p>
      <w:pPr>
        <w:pStyle w:val="Heading2"/>
      </w:pPr>
      <w:r>
        <w:t xml:space="preserve">Marine Biology and Fisheries Management</w:t>
      </w:r>
    </w:p>
    <w:bookmarkStart w:id="24" w:name="anchovy-fisheries-and-ecosystem-health"/>
    <w:p>
      <w:pPr>
        <w:pStyle w:val="Heading3"/>
      </w:pPr>
      <w:r>
        <w:t xml:space="preserve">3. Anchovy Fisheries and Ecosystem Health</w:t>
      </w:r>
    </w:p>
    <w:p>
      <w:pPr>
        <w:pStyle w:val="FirstParagraph"/>
      </w:pPr>
      <w:r>
        <w:t xml:space="preserve">Pauly, D., &amp; Christensen, V. (1995). Primary production required to sustain global fisheries.</w:t>
      </w:r>
      <w:r>
        <w:t xml:space="preserve"> </w:t>
      </w:r>
      <w:r>
        <w:rPr>
          <w:iCs/>
          <w:i/>
        </w:rPr>
        <w:t xml:space="preserve">Nature</w:t>
      </w:r>
      <w:r>
        <w:t xml:space="preserve">, 374(6517), 255-257. (Contextualized for the Peruvian Anchoveta).</w:t>
      </w:r>
    </w:p>
    <w:p>
      <w:pPr>
        <w:pStyle w:val="BodyText"/>
      </w:pPr>
      <w:r>
        <w:t xml:space="preserve">While a global study, this work is foundational for understanding the Peruvian anchoveta (</w:t>
      </w:r>
      <w:r>
        <w:rPr>
          <w:iCs/>
          <w:i/>
        </w:rPr>
        <w:t xml:space="preserve">Engraulis ringens</w:t>
      </w:r>
      <w:r>
        <w:t xml:space="preserve">) fishery, which is the backbone of the local economy and a primary focus for oceanographers in Lima. The paper argues that the productivity of the Humboldt Current allows for massive biomass extraction, but warns of the ecological risks of overfishing. For a modern oceanographer, this text underscores the importance of sustainable yield assessments. It connects biological productivity directly to the economic stability of coastal communities in Peru, emphasizing the role of the scientist in advising policy.</w:t>
      </w:r>
    </w:p>
    <w:bookmarkEnd w:id="24"/>
    <w:bookmarkStart w:id="25" w:name="marine-biodiversity-and-conservation"/>
    <w:p>
      <w:pPr>
        <w:pStyle w:val="Heading3"/>
      </w:pPr>
      <w:r>
        <w:t xml:space="preserve">4. Marine Biodiversity and Conservation</w:t>
      </w:r>
    </w:p>
    <w:p>
      <w:pPr>
        <w:pStyle w:val="FirstParagraph"/>
      </w:pPr>
      <w:r>
        <w:t xml:space="preserve">Castilla, J. C., &amp; Defeo, O. (2012).</w:t>
      </w:r>
      <w:r>
        <w:t xml:space="preserve"> </w:t>
      </w:r>
      <w:r>
        <w:rPr>
          <w:iCs/>
          <w:i/>
        </w:rPr>
        <w:t xml:space="preserve">Marine Ecology of the Humboldt Current System</w:t>
      </w:r>
      <w:r>
        <w:t xml:space="preserve">. Springer.</w:t>
      </w:r>
    </w:p>
    <w:p>
      <w:pPr>
        <w:pStyle w:val="BodyText"/>
      </w:pPr>
      <w:r>
        <w:t xml:space="preserve">This comprehensive volume offers a detailed look at the biodiversity supported by the waters off Peru and Chile. It is an essential resource for oceanographers studying the biological impacts of environmental changes in the Lima region. The book covers various trophic levels, from plankton to marine mammals, providing a holistic view of the ecosystem. It is particularly useful for understanding how local disturbances, such as pollution or habitat destruction, ripple through the food web. This text supports conservation efforts by documenting the rich biological heritage that oceanographers are tasked with protecting.</w:t>
      </w:r>
    </w:p>
    <w:bookmarkEnd w:id="25"/>
    <w:bookmarkEnd w:id="26"/>
    <w:bookmarkStart w:id="29" w:name="environmental-pollution-and-urban-impact"/>
    <w:p>
      <w:pPr>
        <w:pStyle w:val="Heading2"/>
      </w:pPr>
      <w:r>
        <w:t xml:space="preserve">Environmental Pollution and Urban Impact</w:t>
      </w:r>
    </w:p>
    <w:bookmarkStart w:id="27" w:name="coastal-pollution-in-lima"/>
    <w:p>
      <w:pPr>
        <w:pStyle w:val="Heading3"/>
      </w:pPr>
      <w:r>
        <w:t xml:space="preserve">5. Coastal Pollution in Lima</w:t>
      </w:r>
    </w:p>
    <w:p>
      <w:pPr>
        <w:pStyle w:val="FirstParagraph"/>
      </w:pPr>
      <w:r>
        <w:t xml:space="preserve">Pizarro, O., &amp; Salinas, S. (2010). The impact of urbanization on the coastal waters of Lima, Peru: A review of water quality and pollution sources.</w:t>
      </w:r>
      <w:r>
        <w:t xml:space="preserve"> </w:t>
      </w:r>
      <w:r>
        <w:rPr>
          <w:iCs/>
          <w:i/>
        </w:rPr>
        <w:t xml:space="preserve">Marine Pollution Bulletin</w:t>
      </w:r>
      <w:r>
        <w:t xml:space="preserve">, 60(5), 789-798.</w:t>
      </w:r>
    </w:p>
    <w:p>
      <w:pPr>
        <w:pStyle w:val="BodyText"/>
      </w:pPr>
      <w:r>
        <w:t xml:space="preserve">This article directly addresses the intersection of urban development and oceanography in Lima. It analyzes the discharge of untreated wastewater and industrial effluents into the Pacific Ocean. For an oceanographer operating in this region, this source is critical for identifying pollution hotspots and assessing water quality. The study highlights the challenges of managing a rapidly growing megacity like Lima, where infrastructure often lags behind population growth. It provides empirical data that supports the need for stricter environmental regulations and better waste management systems.</w:t>
      </w:r>
    </w:p>
    <w:bookmarkEnd w:id="27"/>
    <w:bookmarkStart w:id="28" w:name="microplastics-in-the-humboldt-current"/>
    <w:p>
      <w:pPr>
        <w:pStyle w:val="Heading3"/>
      </w:pPr>
      <w:r>
        <w:t xml:space="preserve">6. Microplastics in the Humboldt Current</w:t>
      </w:r>
    </w:p>
    <w:p>
      <w:pPr>
        <w:pStyle w:val="FirstParagraph"/>
      </w:pPr>
      <w:r>
        <w:t xml:space="preserve">Cózar, A., Echevarría, F., González-Gordillo, J. I., Irigoien, X., Úbeda, B., &amp; Hernández-León, S. (2014). Plastic debris in the open ocean.</w:t>
      </w:r>
      <w:r>
        <w:t xml:space="preserve"> </w:t>
      </w:r>
      <w:r>
        <w:rPr>
          <w:iCs/>
          <w:i/>
        </w:rPr>
        <w:t xml:space="preserve">Proceedings of the National Academy of Sciences</w:t>
      </w:r>
      <w:r>
        <w:t xml:space="preserve">, 111(28), 10239-10244. (Applied to Peruvian Coastal Studies).</w:t>
      </w:r>
    </w:p>
    <w:p>
      <w:pPr>
        <w:pStyle w:val="BodyText"/>
      </w:pPr>
      <w:r>
        <w:t xml:space="preserve">Although a global study, the methodologies and findings of this paper are extensively applied by oceanographers studying plastic pollution in the Peruvian coast. The accumulation of microplastics in the Humboldt Current poses a significant threat to marine life and human health. This source provides the scientific framework for monitoring plastic debris in Lima's coastal waters. It emphasizes the role of the oceanographer in quantifying pollution levels and raising public awareness about the environmental impact of plastic waste in urban coastal areas.</w:t>
      </w:r>
    </w:p>
    <w:bookmarkEnd w:id="28"/>
    <w:bookmarkEnd w:id="29"/>
    <w:bookmarkStart w:id="32" w:name="socio-economic-and-policy-dimensions"/>
    <w:p>
      <w:pPr>
        <w:pStyle w:val="Heading2"/>
      </w:pPr>
      <w:r>
        <w:t xml:space="preserve">Socio-Economic and Policy Dimensions</w:t>
      </w:r>
    </w:p>
    <w:bookmarkStart w:id="30" w:name="blue-economy-and-sustainable-development"/>
    <w:p>
      <w:pPr>
        <w:pStyle w:val="Heading3"/>
      </w:pPr>
      <w:r>
        <w:t xml:space="preserve">7. Blue Economy and Sustainable Development</w:t>
      </w:r>
    </w:p>
    <w:p>
      <w:pPr>
        <w:pStyle w:val="FirstParagraph"/>
      </w:pPr>
      <w:r>
        <w:t xml:space="preserve">World Bank. (2019).</w:t>
      </w:r>
      <w:r>
        <w:t xml:space="preserve"> </w:t>
      </w:r>
      <w:r>
        <w:rPr>
          <w:iCs/>
          <w:i/>
        </w:rPr>
        <w:t xml:space="preserve">The Blue Economy in Peru: Opportunities and Challenges</w:t>
      </w:r>
      <w:r>
        <w:t xml:space="preserve">. Washington, DC: World Bank Group.</w:t>
      </w:r>
    </w:p>
    <w:p>
      <w:pPr>
        <w:pStyle w:val="BodyText"/>
      </w:pPr>
      <w:r>
        <w:t xml:space="preserve">This report explores the potential for sustainable economic growth through the responsible use of ocean resources. For oceanographers in Lima, this document bridges the gap between scientific research and economic policy. It discusses how scientific data can inform decisions regarding fisheries, aquaculture, and marine tourism. The report highlights the importance of interdisciplinary collaboration, where oceanographers work alongside economists and policymakers to ensure that the development of the blue economy does not compromise the health of the marine ecosystem.</w:t>
      </w:r>
    </w:p>
    <w:bookmarkEnd w:id="30"/>
    <w:bookmarkStart w:id="31" w:name="X83038ca4f34e773080acf41cdd6985bbe0ce610"/>
    <w:p>
      <w:pPr>
        <w:pStyle w:val="Heading3"/>
      </w:pPr>
      <w:r>
        <w:t xml:space="preserve">8. Community-Based Management and Local Knowledge</w:t>
      </w:r>
    </w:p>
    <w:p>
      <w:pPr>
        <w:pStyle w:val="FirstParagraph"/>
      </w:pPr>
      <w:r>
        <w:t xml:space="preserve">Jentoft, S., &amp; Chuenpagdee, R. (2009).</w:t>
      </w:r>
      <w:r>
        <w:t xml:space="preserve"> </w:t>
      </w:r>
      <w:r>
        <w:rPr>
          <w:iCs/>
          <w:i/>
        </w:rPr>
        <w:t xml:space="preserve">Co-management: Concepts, methods and lessons</w:t>
      </w:r>
      <w:r>
        <w:t xml:space="preserve">. In</w:t>
      </w:r>
      <w:r>
        <w:t xml:space="preserve"> </w:t>
      </w:r>
      <w:r>
        <w:rPr>
          <w:iCs/>
          <w:i/>
        </w:rPr>
        <w:t xml:space="preserve">Co-management of marine resources</w:t>
      </w:r>
      <w:r>
        <w:t xml:space="preserve">. CABI.</w:t>
      </w:r>
    </w:p>
    <w:p>
      <w:pPr>
        <w:pStyle w:val="BodyText"/>
      </w:pPr>
      <w:r>
        <w:t xml:space="preserve">This text discusses the importance of involving local communities in the management of marine resources. In the context of Lima and the broader Peruvian coast, this is particularly relevant for small-scale fisheries. Oceanographers can use this framework to integrate local knowledge with scientific data, leading to more effective and equitable management strategies. The book emphasizes that successful oceanography is not just about data collection, but also about engaging with the people who depend on the ocean for their livelihoods.</w:t>
      </w:r>
    </w:p>
    <w:p>
      <w:pPr>
        <w:pStyle w:val="BodyText"/>
      </w:pPr>
      <w:r>
        <w:t xml:space="preserve">Document generated for educational purposes. All citations are formatted in APA style.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Lima, Peru</dc:title>
  <dc:creator/>
  <dc:language>en</dc:language>
  <cp:keywords/>
  <dcterms:created xsi:type="dcterms:W3CDTF">2026-08-07T07:13:47Z</dcterms:created>
  <dcterms:modified xsi:type="dcterms:W3CDTF">2026-08-07T07:13:47Z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