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Russian</w:t>
      </w:r>
      <w:r>
        <w:t xml:space="preserve"> </w:t>
      </w:r>
      <w:r>
        <w:t xml:space="preserve">Perspective</w:t>
      </w:r>
    </w:p>
    <w:bookmarkStart w:id="20" w:name="Xf7c073b859350e5c6a69621f62cdac3d4b67752"/>
    <w:p>
      <w:pPr>
        <w:pStyle w:val="Heading1"/>
      </w:pPr>
      <w:r>
        <w:t xml:space="preserve">Annotated Bibliography: The Role of the Oceanographer in the Context of Russia and Moscow</w:t>
      </w:r>
    </w:p>
    <w:p>
      <w:pPr>
        <w:pStyle w:val="FirstParagraph"/>
      </w:pPr>
      <w:r>
        <w:t xml:space="preserve">Prepared for Academic and Professional Reference | Location: Moscow, Russian Federation</w:t>
      </w:r>
    </w:p>
    <w:bookmarkEnd w:id="20"/>
    <w:p>
      <w:pPr>
        <w:pStyle w:val="BodyText"/>
      </w:pPr>
      <w:r>
        <w:t xml:space="preserve">This annotated bibliography compiles essential literature regarding the profession of the oceanographer, with a specific focus on the geopolitical, scientific, and industrial context of the Russian Federation. While Moscow is a landlocked capital, it serves as the central hub for the nation's scientific administration, including the Russian Academy of Sciences (RAS). The following sources explore how oceanographers contribute to Russia's strategic interests in the Arctic, the development of the Northern Sea Route, and the management of marine resources. These texts are selected to provide a comprehensive understanding of the field for researchers, students, and professionals based in Moscow who are engaged in polar studies, marine biology, or maritime policy.</w:t>
      </w:r>
    </w:p>
    <w:p>
      <w:pPr>
        <w:pStyle w:val="BodyText"/>
      </w:pPr>
      <w:r>
        <w:t xml:space="preserve"> </w:t>
      </w:r>
      <w:r>
        <w:t xml:space="preserve">Aksentov, S. D., et al. (2018). "The Arctic Ocean: A Russian Perspective on Environmental Change and Resource Management."</w:t>
      </w:r>
      <w:r>
        <w:t xml:space="preserve"> </w:t>
      </w:r>
      <w:r>
        <w:rPr>
          <w:iCs/>
          <w:i/>
        </w:rPr>
        <w:t xml:space="preserve">Journal of Marine Systems</w:t>
      </w:r>
      <w:r>
        <w:t xml:space="preserve">, 185, 45-58.</w:t>
      </w:r>
      <w:r>
        <w:t xml:space="preserve"> </w:t>
      </w:r>
    </w:p>
    <w:p>
      <w:pPr>
        <w:pStyle w:val="BodyText"/>
      </w:pPr>
      <w:r>
        <w:t xml:space="preserve">This article is a critical resource for understanding the modern Russian approach to oceanography. The authors, many of whom are affiliated with institutes in Moscow and St. Petersburg, analyze the rapid environmental changes occurring in the Arctic Ocean. For an oceanographer working in Russia, this text is vital as it bridges the gap between pure scientific observation and state policy. It details how data collected by Russian research vessels informs the management of the Northern Sea Route. The paper argues that the oceanographer's role has shifted from purely academic exploration to becoming a key advisor in national security and economic planning. It is particularly relevant for Moscow-based policymakers who rely on these scientific assessments to justify infrastructure investments in the Far North.</w:t>
      </w:r>
    </w:p>
    <w:p>
      <w:pPr>
        <w:pStyle w:val="BodyText"/>
      </w:pPr>
      <w:r>
        <w:t xml:space="preserve"> </w:t>
      </w:r>
      <w:r>
        <w:t xml:space="preserve">Belyaev, V. V. (2015).</w:t>
      </w:r>
      <w:r>
        <w:t xml:space="preserve"> </w:t>
      </w:r>
      <w:r>
        <w:rPr>
          <w:iCs/>
          <w:i/>
        </w:rPr>
        <w:t xml:space="preserve">History of Russian Oceanography: From the Kamchatka Expedition to the Modern Era</w:t>
      </w:r>
      <w:r>
        <w:t xml:space="preserve">. Moscow: Nauka Publishers.</w:t>
      </w:r>
      <w:r>
        <w:t xml:space="preserve"> </w:t>
      </w:r>
    </w:p>
    <w:p>
      <w:pPr>
        <w:pStyle w:val="BodyText"/>
      </w:pPr>
      <w:r>
        <w:t xml:space="preserve">Published by the prestigious Nauka Publishers in Moscow, this monograph provides a comprehensive historical overview of the oceanographer's profession within the Russian Empire and the Soviet Union. It traces the lineage of Russian marine science from the expeditions of Vitus Bering to the sophisticated icebreaker fleets of today. For a student or professional in Moscow, this book offers necessary context regarding the institutional framework of Russian oceanography. It highlights the central role of the P.P. Shirshov Institute of Oceanology, located in Moscow, in coordinating national research efforts. The text emphasizes the tradition of rigorous fieldwork and the unique challenges Russian oceanographers face when operating in ice-covered waters, establishing a sense of professional heritage and national pride.</w:t>
      </w:r>
    </w:p>
    <w:p>
      <w:pPr>
        <w:pStyle w:val="BodyText"/>
      </w:pPr>
      <w:r>
        <w:t xml:space="preserve"> </w:t>
      </w:r>
      <w:r>
        <w:t xml:space="preserve">Dokuchaev, N. N., &amp; Gusev, A. V. (2020). "Technological Innovations in Arctic Marine Research: The Role of Autonomous Systems."</w:t>
      </w:r>
      <w:r>
        <w:t xml:space="preserve"> </w:t>
      </w:r>
      <w:r>
        <w:rPr>
          <w:iCs/>
          <w:i/>
        </w:rPr>
        <w:t xml:space="preserve">Polar Research</w:t>
      </w:r>
      <w:r>
        <w:t xml:space="preserve">, 39(1), 1-15.</w:t>
      </w:r>
      <w:r>
        <w:t xml:space="preserve"> </w:t>
      </w:r>
    </w:p>
    <w:p>
      <w:pPr>
        <w:pStyle w:val="BodyText"/>
      </w:pPr>
      <w:r>
        <w:t xml:space="preserve">This source focuses on the technological evolution of the oceanographer's toolkit. As Russia seeks to maintain its dominance in Arctic exploration, the reliance on autonomous underwater vehicles (AUVs) and satellite telemetry has increased. The authors discuss how modern Russian oceanographers utilize these technologies to gather data in extreme conditions where human presence is limited. This is highly relevant for the technical community in Moscow, which is increasingly involved in the development of robotics and remote sensing for marine applications. The article underscores the shift toward data-driven oceanography and the necessity for Russian scientists to collaborate with engineers to maintain a competitive edge in global marine science.</w:t>
      </w:r>
    </w:p>
    <w:p>
      <w:pPr>
        <w:pStyle w:val="BodyText"/>
      </w:pPr>
      <w:r>
        <w:t xml:space="preserve"> </w:t>
      </w:r>
      <w:r>
        <w:t xml:space="preserve">International Council for the Exploration of the Sea (ICES). (2021).</w:t>
      </w:r>
      <w:r>
        <w:t xml:space="preserve"> </w:t>
      </w:r>
      <w:r>
        <w:rPr>
          <w:iCs/>
          <w:i/>
        </w:rPr>
        <w:t xml:space="preserve">Report on the Status of the Barents Sea Ecosystem</w:t>
      </w:r>
      <w:r>
        <w:t xml:space="preserve">. Copenhagen: ICES.</w:t>
      </w:r>
      <w:r>
        <w:t xml:space="preserve"> </w:t>
      </w:r>
    </w:p>
    <w:p>
      <w:pPr>
        <w:pStyle w:val="BodyText"/>
      </w:pPr>
      <w:r>
        <w:t xml:space="preserve">Although an international publication, this report is indispensable for any oceanographer operating in the Russian Federation, particularly those focused on the Barents Sea. This region is of immense economic importance to Russia due to its rich fisheries and hydrocarbon reserves. The report provides detailed biological and physical data that Russian scientists in Moscow use to monitor ecosystem health. It highlights the collaborative nature of modern oceanography, where Russian researchers work alongside international counterparts to manage shared resources. For a professional in Moscow, this document serves as a benchmark for scientific accuracy and a reminder of the global implications of local marine management decisions.</w:t>
      </w:r>
    </w:p>
    <w:p>
      <w:pPr>
        <w:pStyle w:val="BodyText"/>
      </w:pPr>
      <w:r>
        <w:t xml:space="preserve"> </w:t>
      </w:r>
      <w:r>
        <w:t xml:space="preserve">Kolesnikov, A. A. (2019). "Climate Change and the Northern Sea Route: Economic and Environmental Implications."</w:t>
      </w:r>
      <w:r>
        <w:t xml:space="preserve"> </w:t>
      </w:r>
      <w:r>
        <w:rPr>
          <w:iCs/>
          <w:i/>
        </w:rPr>
        <w:t xml:space="preserve">Arctic Review on Law and Politics</w:t>
      </w:r>
      <w:r>
        <w:t xml:space="preserve">, 10(2), 201-225.</w:t>
      </w:r>
      <w:r>
        <w:t xml:space="preserve"> </w:t>
      </w:r>
    </w:p>
    <w:p>
      <w:pPr>
        <w:pStyle w:val="BodyText"/>
      </w:pPr>
      <w:r>
        <w:t xml:space="preserve">This text addresses the intersection of oceanography, law, and economics. As the Arctic ice melts, the Northern Sea Route becomes a viable alternative to traditional shipping lanes, a development of strategic interest to the Russian government in Moscow. Kolesnikov analyzes how oceanographic data regarding ice thickness and sea levels directly impacts shipping logistics and environmental regulations. For the oceanographer, this source illustrates the practical application of their work in facilitating global trade. It emphasizes the responsibility of the scientist to provide accurate forecasts that balance economic opportunity with the preservation of the fragile Arctic environment, a key concern for Russian environmental agencies.</w:t>
      </w:r>
    </w:p>
    <w:p>
      <w:pPr>
        <w:pStyle w:val="BodyText"/>
      </w:pPr>
      <w:r>
        <w:t xml:space="preserve"> </w:t>
      </w:r>
      <w:r>
        <w:t xml:space="preserve">Russian Academy of Sciences (RAS). (2022).</w:t>
      </w:r>
      <w:r>
        <w:t xml:space="preserve"> </w:t>
      </w:r>
      <w:r>
        <w:rPr>
          <w:iCs/>
          <w:i/>
        </w:rPr>
        <w:t xml:space="preserve">Strategic Directions of Oceanological Research in Russia for 2022-2030</w:t>
      </w:r>
      <w:r>
        <w:t xml:space="preserve">. Moscow: RAS Press.</w:t>
      </w:r>
      <w:r>
        <w:t xml:space="preserve"> </w:t>
      </w:r>
    </w:p>
    <w:p>
      <w:pPr>
        <w:pStyle w:val="BodyText"/>
      </w:pPr>
      <w:r>
        <w:t xml:space="preserve">This official document outlines the future priorities for oceanographers in Russia. Issued by the central scientific body in Moscow, it identifies key areas of focus, including deep-sea exploration, biotechnology, and climate modeling. It is a crucial reference for researchers seeking funding or defining their career paths within the Russian scientific system. The document reflects the state's desire to leverage oceanographic knowledge for national development, particularly in the extraction of seabed minerals and the protection of maritime borders. It provides a clear roadmap for how the profession is expected to evolve in the coming decade, emphasizing interdisciplinary collaboration and technological sovereignty.</w:t>
      </w:r>
    </w:p>
    <w:p>
      <w:pPr>
        <w:pStyle w:val="BodyText"/>
      </w:pPr>
      <w:r>
        <w:t xml:space="preserve"> </w:t>
      </w:r>
      <w:r>
        <w:t xml:space="preserve">Smirnov, I. V. (2017). "Marine Biodiversity of the Russian Far East: Conservation Challenges."</w:t>
      </w:r>
      <w:r>
        <w:t xml:space="preserve"> </w:t>
      </w:r>
      <w:r>
        <w:rPr>
          <w:iCs/>
          <w:i/>
        </w:rPr>
        <w:t xml:space="preserve">Biological Bulletin of the Russian Academy of Sciences</w:t>
      </w:r>
      <w:r>
        <w:t xml:space="preserve">, 44(5), 389-402.</w:t>
      </w:r>
      <w:r>
        <w:t xml:space="preserve"> </w:t>
      </w:r>
    </w:p>
    <w:p>
      <w:pPr>
        <w:pStyle w:val="BodyText"/>
      </w:pPr>
      <w:r>
        <w:t xml:space="preserve">Focusing on the Pacific sector of Russia's maritime territory, this article highlights the work of oceanographers in biodiversity conservation. The Russian Far East is a hotspot for marine life, yet it faces threats from overfishing and pollution. Smirnov, a prominent figure in Russian marine biology, discusses the methodologies used to assess species populations and the challenges of enforcing conservation laws in remote areas. For oceanographers based in Moscow who may not conduct fieldwork in the Far East, this article provides essential data on the biological richness of Russia's oceans. It reinforces the ethical dimension of the profession and the need for sustainable management practices to preserve these ecosystems for future generations.</w:t>
      </w:r>
    </w:p>
    <w:p>
      <w:pPr>
        <w:pStyle w:val="BodyText"/>
      </w:pPr>
      <w:r>
        <w:rPr>
          <w:bCs/>
          <w:b/>
        </w:rPr>
        <w:t xml:space="preserve">Note:</w:t>
      </w:r>
      <w:r>
        <w:t xml:space="preserve"> </w:t>
      </w:r>
      <w:r>
        <w:t xml:space="preserve">This bibliography is curated for educational and professional purposes within the context of Moscow, Russia. It reflects the current state of oceanographic research and its alignment with national interests.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Russian Perspective</dc:title>
  <dc:creator/>
  <dc:language>en</dc:language>
  <cp:keywords/>
  <dcterms:created xsi:type="dcterms:W3CDTF">2026-08-07T02:14:28Z</dcterms:created>
  <dcterms:modified xsi:type="dcterms:W3CDTF">2026-08-07T02:14:28Z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