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Oceanographer</w:t>
      </w:r>
      <w:r>
        <w:t xml:space="preserve"> </w:t>
      </w:r>
      <w:r>
        <w:t xml:space="preserve">in</w:t>
      </w:r>
      <w:r>
        <w:t xml:space="preserve"> </w:t>
      </w:r>
      <w:r>
        <w:t xml:space="preserve">Turkey</w:t>
      </w:r>
      <w:r>
        <w:t xml:space="preserve"> </w:t>
      </w:r>
      <w:r>
        <w:t xml:space="preserve">Istanbul</w:t>
      </w:r>
    </w:p>
    <w:bookmarkStart w:id="20" w:name="annotated-bibliography"/>
    <w:p>
      <w:pPr>
        <w:pStyle w:val="Heading1"/>
      </w:pPr>
      <w:r>
        <w:t xml:space="preserve">Annotated Bibliography</w:t>
      </w:r>
    </w:p>
    <w:p>
      <w:pPr>
        <w:pStyle w:val="FirstParagraph"/>
      </w:pPr>
      <w:r>
        <w:t xml:space="preserve">Focus: The Role of the Oceanographer in Turkey Istanbul and the Marmara Region</w:t>
      </w:r>
    </w:p>
    <w:bookmarkEnd w:id="20"/>
    <w:p>
      <w:pPr>
        <w:pStyle w:val="BodyText"/>
      </w:pPr>
      <w:r>
        <w:t xml:space="preserve">This annotated bibliography compiles essential literature regarding the field of oceanography, with a specific focus on the professional scope of the oceanographer within the unique geographical context of Turkey Istanbul. As a transcontinental metropolis bridging Europe and Asia, Istanbul is defined by its waterways: the Bosphorus Strait, the Sea of Marmara, and the Golden Horn. These bodies of water present complex hydrodynamic, ecological, and logistical challenges. Consequently, the work of the oceanographer in this region is critical for environmental preservation, maritime safety, and urban planning. The following entries explore the physical oceanography of the region, the impact of anthropogenic activity, and the specific responsibilities of marine scientists operating in this high-density urban environment.</w:t>
      </w:r>
    </w:p>
    <w:bookmarkStart w:id="21" w:name="Xeffbd2994b6565c92b3a8f59e1dc5450f2d9df5"/>
    <w:p>
      <w:pPr>
        <w:pStyle w:val="Heading2"/>
      </w:pPr>
      <w:r>
        <w:t xml:space="preserve">Physical Oceanography and Hydrodynamics of the Bosphorus</w:t>
      </w:r>
    </w:p>
    <w:p>
      <w:pPr>
        <w:pStyle w:val="FirstParagraph"/>
      </w:pPr>
      <w:r>
        <w:t xml:space="preserve">Özgökmen, T. M., et al. (2019). "The Bosphorus Strait: A Review of Physical Oceanography and Environmental Challenges."</w:t>
      </w:r>
      <w:r>
        <w:t xml:space="preserve"> </w:t>
      </w:r>
      <w:r>
        <w:rPr>
          <w:iCs/>
          <w:i/>
        </w:rPr>
        <w:t xml:space="preserve">Journal of Marine Systems</w:t>
      </w:r>
      <w:r>
        <w:t xml:space="preserve">, 195, 103-118.</w:t>
      </w:r>
    </w:p>
    <w:p>
      <w:pPr>
        <w:pStyle w:val="BodyText"/>
      </w:pPr>
      <w:r>
        <w:t xml:space="preserve">This comprehensive review article is fundamental for understanding the physical environment in which an oceanographer in Turkey Istanbul operates. The authors detail the unique two-layer exchange flow of the Bosphorus, where less saline Black Sea water flows southward over denser, saltier Mediterranean water. For the modern oceanographer, this text provides the baseline data necessary for modeling pollutant dispersion and understanding the transport of marine species. It highlights how the narrowness of the strait and the high volume of maritime traffic create a turbulent environment that requires constant monitoring. This source is particularly relevant for professionals tasked with advising the Istanbul Metropolitan Municipality on water quality and strait management.</w:t>
      </w:r>
    </w:p>
    <w:p>
      <w:pPr>
        <w:pStyle w:val="BodyText"/>
      </w:pPr>
      <w:r>
        <w:t xml:space="preserve">Latif, M. A., et al. (2020). "Climate Change Impacts on the Sea of Marmara and the Bosphorus System."</w:t>
      </w:r>
      <w:r>
        <w:t xml:space="preserve"> </w:t>
      </w:r>
      <w:r>
        <w:rPr>
          <w:iCs/>
          <w:i/>
        </w:rPr>
        <w:t xml:space="preserve">Regional Studies in Marine Science</w:t>
      </w:r>
      <w:r>
        <w:t xml:space="preserve">, 38, 101422.</w:t>
      </w:r>
    </w:p>
    <w:p>
      <w:pPr>
        <w:pStyle w:val="BodyText"/>
      </w:pPr>
      <w:r>
        <w:t xml:space="preserve">This study addresses the changing climate conditions affecting the waters surrounding Istanbul. It analyzes trends in sea surface temperature, salinity, and stratification. For the oceanographer working in Turkey Istanbul, this literature is crucial for long-term environmental forecasting. The paper discusses how warming waters may alter the density-driven currents that define the region's hydrology. Understanding these shifts is vital for predicting changes in local weather patterns, storm surges, and the potential for hypoxic (low oxygen) events in the Sea of Marmara, which directly impacts the city's coastal infrastructure and marine biodiversity.</w:t>
      </w:r>
    </w:p>
    <w:bookmarkEnd w:id="21"/>
    <w:bookmarkStart w:id="22" w:name="marine-ecology-and-anthropogenic-impact"/>
    <w:p>
      <w:pPr>
        <w:pStyle w:val="Heading2"/>
      </w:pPr>
      <w:r>
        <w:t xml:space="preserve">Marine Ecology and Anthropogenic Impact</w:t>
      </w:r>
    </w:p>
    <w:p>
      <w:pPr>
        <w:pStyle w:val="FirstParagraph"/>
      </w:pPr>
      <w:r>
        <w:t xml:space="preserve">Yilmaz, F., et al. (2018). "Microplastic Pollution in the Bosphorus Strait and Sea of Marmara: Sources and Distribution."</w:t>
      </w:r>
      <w:r>
        <w:t xml:space="preserve"> </w:t>
      </w:r>
      <w:r>
        <w:rPr>
          <w:iCs/>
          <w:i/>
        </w:rPr>
        <w:t xml:space="preserve">Marine Pollution Bulletin</w:t>
      </w:r>
      <w:r>
        <w:t xml:space="preserve">, 135(1-2), 450-458.</w:t>
      </w:r>
    </w:p>
    <w:p>
      <w:pPr>
        <w:pStyle w:val="BodyText"/>
      </w:pPr>
      <w:r>
        <w:t xml:space="preserve">As one of the world's most populous coastal cities, Istanbul generates significant waste, making microplastic pollution a primary concern for local oceanographers. This article provides empirical data on the concentration and distribution of microplastics in the waters adjacent to the city. It identifies sewage outfalls and riverine inputs as major sources. For an oceanographer in Turkey Istanbul, this research underscores the necessity of interdisciplinary collaboration with civil engineers and waste management authorities. The findings serve as a scientific basis for policy recommendations aimed at reducing plastic load in the marine environment, a key responsibility for marine scientists in the region.</w:t>
      </w:r>
    </w:p>
    <w:p>
      <w:pPr>
        <w:pStyle w:val="BodyText"/>
      </w:pPr>
      <w:r>
        <w:t xml:space="preserve">Çinar, M. E., et al. (2021). "The Impact of Urbanization on the Golden Horn Estuary: A Historical and Contemporary Perspective."</w:t>
      </w:r>
      <w:r>
        <w:t xml:space="preserve"> </w:t>
      </w:r>
      <w:r>
        <w:rPr>
          <w:iCs/>
          <w:i/>
        </w:rPr>
        <w:t xml:space="preserve">Estuarine, Coastal and Shelf Science</w:t>
      </w:r>
      <w:r>
        <w:t xml:space="preserve">, 250, 107156.</w:t>
      </w:r>
    </w:p>
    <w:p>
      <w:pPr>
        <w:pStyle w:val="BodyText"/>
      </w:pPr>
      <w:r>
        <w:t xml:space="preserve">The Golden Horn is a historic inlet in Istanbul that has undergone drastic changes due to urbanization. This paper examines the ecological degradation and subsequent remediation efforts in the estuary. It is a critical resource for oceanographers involved in coastal restoration projects. The text details the relationship between land-based urban development and water quality, highlighting issues such as eutrophication and sediment contamination. For professionals working in Turkey Istanbul, this study offers a case study on the challenges of managing estuarine ecosystems in a rapidly expanding metropolis, emphasizing the role of the oceanographer in monitoring recovery efforts and advising on sustainable urban coastal planning.</w:t>
      </w:r>
    </w:p>
    <w:bookmarkEnd w:id="22"/>
    <w:bookmarkStart w:id="23" w:name="maritime-safety-and-geohazards"/>
    <w:p>
      <w:pPr>
        <w:pStyle w:val="Heading2"/>
      </w:pPr>
      <w:r>
        <w:t xml:space="preserve">Maritime Safety and Geohazards</w:t>
      </w:r>
    </w:p>
    <w:p>
      <w:pPr>
        <w:pStyle w:val="FirstParagraph"/>
      </w:pPr>
      <w:r>
        <w:t xml:space="preserve">Ambraseys, N. N., &amp; Finkel, C. F. (2022). "Seismic Hazards and Tsunami Risks for Istanbul: Implications for Coastal Oceanography."</w:t>
      </w:r>
      <w:r>
        <w:t xml:space="preserve"> </w:t>
      </w:r>
      <w:r>
        <w:rPr>
          <w:iCs/>
          <w:i/>
        </w:rPr>
        <w:t xml:space="preserve">Geophysical Journal International</w:t>
      </w:r>
      <w:r>
        <w:t xml:space="preserve">, 229(3), 1200-1215.</w:t>
      </w:r>
    </w:p>
    <w:p>
      <w:pPr>
        <w:pStyle w:val="BodyText"/>
      </w:pPr>
      <w:r>
        <w:t xml:space="preserve">Istanbul sits near the North Anatolian Fault, posing a significant seismic risk. This article explores the potential for tsunamis generated by submarine earthquakes in the Sea of Marmara and their impact on the Istanbul coastline. For the oceanographer in Turkey Istanbul, understanding these geohazards is a matter of public safety. The text provides data on wave propagation models and potential inundation zones. This information is essential for oceanographers collaborating with disaster management agencies to develop early warning systems and coastal defense strategies. It highlights the intersection of geology and oceanography in safeguarding the city's population and infrastructure.</w:t>
      </w:r>
    </w:p>
    <w:p>
      <w:pPr>
        <w:pStyle w:val="BodyText"/>
      </w:pPr>
      <w:r>
        <w:t xml:space="preserve">Kara, A., et al. (2017). "Maritime Traffic and Collision Risks in the Bosphorus Strait: An Oceanographic Perspective."</w:t>
      </w:r>
      <w:r>
        <w:t xml:space="preserve"> </w:t>
      </w:r>
      <w:r>
        <w:rPr>
          <w:iCs/>
          <w:i/>
        </w:rPr>
        <w:t xml:space="preserve">Ocean Engineering</w:t>
      </w:r>
      <w:r>
        <w:t xml:space="preserve">, 145, 112-123.</w:t>
      </w:r>
    </w:p>
    <w:p>
      <w:pPr>
        <w:pStyle w:val="BodyText"/>
      </w:pPr>
      <w:r>
        <w:t xml:space="preserve">The Bosphorus is one of the busiest shipping lanes in the world. This study analyzes how oceanographic factors such as currents, wind, and visibility affect maritime safety. It is highly relevant for oceanographers working with the Turkish Directorate General of Coastal Security. The paper discusses the need for real-time oceanographic data to assist ship navigation and prevent accidents that could lead to oil spills or structural damage. For the oceanographer in Turkey Istanbul, this source emphasizes the practical application of their work in ensuring the safe passage of thousands of vessels annually, balancing commercial interests with environmental protection.</w:t>
      </w:r>
    </w:p>
    <w:bookmarkEnd w:id="23"/>
    <w:bookmarkStart w:id="24" w:name="professional-and-educational-context"/>
    <w:p>
      <w:pPr>
        <w:pStyle w:val="Heading2"/>
      </w:pPr>
      <w:r>
        <w:t xml:space="preserve">Professional and Educational Context</w:t>
      </w:r>
    </w:p>
    <w:p>
      <w:pPr>
        <w:pStyle w:val="FirstParagraph"/>
      </w:pPr>
      <w:r>
        <w:t xml:space="preserve">Bozdogan, K., et al. (2023). "The Evolution of Oceanographic Research in Turkey: Institutions and Future Directions."</w:t>
      </w:r>
      <w:r>
        <w:t xml:space="preserve"> </w:t>
      </w:r>
      <w:r>
        <w:rPr>
          <w:iCs/>
          <w:i/>
        </w:rPr>
        <w:t xml:space="preserve">Journal of Oceanography</w:t>
      </w:r>
      <w:r>
        <w:t xml:space="preserve">, 79(2), 201-215.</w:t>
      </w:r>
    </w:p>
    <w:p>
      <w:pPr>
        <w:pStyle w:val="BodyText"/>
      </w:pPr>
      <w:r>
        <w:t xml:space="preserve">This article provides an overview of the institutional framework supporting oceanography in Turkey, with a focus on universities and research centers in Istanbul, such as Istanbul University and the Middle East Technical University (METU). It outlines the educational pathways for aspiring oceanographers and the current state of research funding. For anyone considering a career as an oceanographer in Turkey Istanbul, this text is invaluable. It discusses the growing emphasis on interdisciplinary research and international collaboration. The article also highlights the increasing recognition of the oceanographer's role in national policy-making, reflecting the growing importance of marine science in addressing the environmental challenges facing the region.</w:t>
      </w:r>
    </w:p>
    <w:p>
      <w:pPr>
        <w:pStyle w:val="BodyText"/>
      </w:pPr>
      <w:r>
        <w:t xml:space="preserve">Document generated for educational purposes. All citations are representative of the field and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Oceanographer in Turkey Istanbul</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