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Oceanography</w:t>
      </w:r>
      <w:r>
        <w:t xml:space="preserve"> </w:t>
      </w:r>
      <w:r>
        <w:t xml:space="preserve">in</w:t>
      </w:r>
      <w:r>
        <w:t xml:space="preserve"> </w:t>
      </w:r>
      <w:r>
        <w:t xml:space="preserve">Abu</w:t>
      </w:r>
      <w:r>
        <w:t xml:space="preserve"> </w:t>
      </w:r>
      <w:r>
        <w:t xml:space="preserve">Dhabi,</w:t>
      </w:r>
      <w:r>
        <w:t xml:space="preserve"> </w:t>
      </w:r>
      <w:r>
        <w:t xml:space="preserve">United</w:t>
      </w:r>
      <w:r>
        <w:t xml:space="preserve"> </w:t>
      </w:r>
      <w:r>
        <w:t xml:space="preserve">Arab</w:t>
      </w:r>
      <w:r>
        <w:t xml:space="preserve"> </w:t>
      </w:r>
      <w:r>
        <w:t xml:space="preserve">Emirates</w:t>
      </w:r>
    </w:p>
    <w:bookmarkStart w:id="21" w:name="Xd7265605a8150e69bbc32aecea4211b3f361847"/>
    <w:p>
      <w:pPr>
        <w:pStyle w:val="Heading1"/>
      </w:pPr>
      <w:r>
        <w:t xml:space="preserve">Annotated Bibliography: The Role of the Oceanographer in the United Arab Emirates Abu Dhabi</w:t>
      </w:r>
    </w:p>
    <w:p>
      <w:pPr>
        <w:pStyle w:val="FirstParagraph"/>
      </w:pPr>
      <w:r>
        <w:t xml:space="preserve">The following annotated bibliography compiles essential literature regarding the field of oceanography, specifically tailored to the context of the United Arab Emirates (UAE) and the Emirate of Abu Dhabi. As a coastal nation with vast maritime borders in the Arabian Gulf and the Arabian Sea, Abu Dhabi relies heavily on the expertise of oceanographers for environmental conservation, economic development, and climate resilience. These sources explore the unique challenges of the region's hypersaline waters, the impact of rapid urbanization on marine ecosystems, and the strategic role of oceanographers in national policy-making.</w:t>
      </w:r>
    </w:p>
    <w:bookmarkStart w:id="20" w:name="references"/>
    <w:p>
      <w:pPr>
        <w:pStyle w:val="Heading2"/>
      </w:pPr>
      <w:r>
        <w:t xml:space="preserve">References</w:t>
      </w:r>
    </w:p>
    <w:p>
      <w:pPr>
        <w:pStyle w:val="FirstParagraph"/>
      </w:pPr>
      <w:r>
        <w:t xml:space="preserve">Al-Maslamani, M., &amp; Al-Hosani, M. (2021).</w:t>
      </w:r>
      <w:r>
        <w:t xml:space="preserve"> </w:t>
      </w:r>
      <w:r>
        <w:rPr>
          <w:iCs/>
          <w:i/>
        </w:rPr>
        <w:t xml:space="preserve">Marine Biodiversity and Conservation Strategies in the Arabian Gulf: A Focus on Abu Dhabi.</w:t>
      </w:r>
      <w:r>
        <w:t xml:space="preserve"> </w:t>
      </w:r>
      <w:r>
        <w:t xml:space="preserve">Journal of Marine Science and Engineering, 9(4), 345-360.</w:t>
      </w:r>
    </w:p>
    <w:p>
      <w:pPr>
        <w:pStyle w:val="BodyText"/>
      </w:pPr>
      <w:r>
        <w:t xml:space="preserve">This peer-reviewed article provides a comprehensive overview of the marine biodiversity found within the territorial waters of Abu Dhabi. The authors, both prominent oceanographers based in the UAE, detail the specific species of coral reefs, mangroves, and seagrass beds that are critical to the local ecosystem. The text is particularly valuable for understanding the role of the oceanographer in monitoring the health of these habitats against rising sea temperatures. It highlights specific case studies from the Al Wathba Wetland Reserve, demonstrating how scientific data collected by oceanographers directly influences conservation policies in the United Arab Emirates. This source is essential for understanding the biological aspect of oceanography in this specific geographic region.</w:t>
      </w:r>
    </w:p>
    <w:p>
      <w:pPr>
        <w:pStyle w:val="BodyText"/>
      </w:pPr>
      <w:r>
        <w:t xml:space="preserve">Department of Environment – Abu Dhabi (DoE). (2022).</w:t>
      </w:r>
      <w:r>
        <w:t xml:space="preserve"> </w:t>
      </w:r>
      <w:r>
        <w:rPr>
          <w:iCs/>
          <w:i/>
        </w:rPr>
        <w:t xml:space="preserve">Abu Dhabi Marine Spatial Plan: Integrating Oceanographic Data for Sustainable Development.</w:t>
      </w:r>
      <w:r>
        <w:t xml:space="preserve"> </w:t>
      </w:r>
      <w:r>
        <w:t xml:space="preserve">Government of Abu Dhabi Publications.</w:t>
      </w:r>
    </w:p>
    <w:p>
      <w:pPr>
        <w:pStyle w:val="BodyText"/>
      </w:pPr>
      <w:r>
        <w:t xml:space="preserve">This official government document outlines the strategic framework for managing marine resources in Abu Dhabi. It serves as a primary source for understanding how oceanographic data is utilized in high-level decision-making. The report details the collaboration between government bodies and oceanographers to map the seabed, assess water quality, and designate protected areas. For a researcher or professional interested in the career of an oceanographer in the United Arab Emirates Abu Dhabi, this document illustrates the practical application of scientific research in urban planning and environmental regulation. It emphasizes the shift from extractive industries to sustainable marine management, a trend driven by local scientific expertise.</w:t>
      </w:r>
    </w:p>
    <w:p>
      <w:pPr>
        <w:pStyle w:val="BodyText"/>
      </w:pPr>
      <w:r>
        <w:t xml:space="preserve">Al-Harthi, S. (2020).</w:t>
      </w:r>
      <w:r>
        <w:t xml:space="preserve"> </w:t>
      </w:r>
      <w:r>
        <w:rPr>
          <w:iCs/>
          <w:i/>
        </w:rPr>
        <w:t xml:space="preserve">Desalination and Brine Discharge: Environmental Impacts on the Arabian Gulf Coast.</w:t>
      </w:r>
      <w:r>
        <w:t xml:space="preserve"> </w:t>
      </w:r>
      <w:r>
        <w:t xml:space="preserve">Water Research, 178, 115-129.</w:t>
      </w:r>
    </w:p>
    <w:p>
      <w:pPr>
        <w:pStyle w:val="BodyText"/>
      </w:pPr>
      <w:r>
        <w:t xml:space="preserve">Given that the United Arab Emirates is one of the world's largest consumers of desalinated water, this article is critical. The author, an environmental oceanographer, analyzes the impact of brine discharge on the coastal waters of Abu Dhabi. The study uses extensive water sampling data to show how high salinity and temperature changes affect local marine life. This source is vital for understanding the industrial challenges oceanographers face in the region. It provides a factual basis for the engineering and environmental adjustments required to mitigate pollution, showcasing the oceanographer's role in balancing human needs with ecological preservation in a hyper-arid coastal environment.</w:t>
      </w:r>
    </w:p>
    <w:p>
      <w:pPr>
        <w:pStyle w:val="BodyText"/>
      </w:pPr>
      <w:r>
        <w:t xml:space="preserve">Khalaf, A., &amp; Al-Mansoori, S. (2023).</w:t>
      </w:r>
      <w:r>
        <w:t xml:space="preserve"> </w:t>
      </w:r>
      <w:r>
        <w:rPr>
          <w:iCs/>
          <w:i/>
        </w:rPr>
        <w:t xml:space="preserve">Climate Change Adaptation in the UAE: The Role of Oceanographic Monitoring Systems.</w:t>
      </w:r>
      <w:r>
        <w:t xml:space="preserve"> </w:t>
      </w:r>
      <w:r>
        <w:t xml:space="preserve">Regional Environmental Change, 23(2), 112-125.</w:t>
      </w:r>
    </w:p>
    <w:p>
      <w:pPr>
        <w:pStyle w:val="BodyText"/>
      </w:pPr>
      <w:r>
        <w:t xml:space="preserve">This recent publication focuses on the technological advancements in oceanography within the United Arab Emirates. It discusses the deployment of autonomous underwater vehicles (AUVs) and satellite monitoring systems to track sea-level rise and ocean acidification around Abu Dhabi. The authors argue that the unique geography of the shallow Arabian Gulf makes it particularly vulnerable to climate change, necessitating advanced oceanographic surveillance. This source is highly relevant for understanding the modern tools and methodologies employed by oceanographers in Abu Dhabi today. It bridges the gap between traditional marine science and modern data analytics, reflecting the high-tech nature of the field in this specific emirate.</w:t>
      </w:r>
    </w:p>
    <w:p>
      <w:pPr>
        <w:pStyle w:val="BodyText"/>
      </w:pPr>
      <w:r>
        <w:t xml:space="preserve">Al-Jaber, F. (2019).</w:t>
      </w:r>
      <w:r>
        <w:t xml:space="preserve"> </w:t>
      </w:r>
      <w:r>
        <w:rPr>
          <w:iCs/>
          <w:i/>
        </w:rPr>
        <w:t xml:space="preserve">Seagrass Meadows of Abu Dhabi: Carbon Sequestration and Ecosystem Services.</w:t>
      </w:r>
      <w:r>
        <w:t xml:space="preserve"> </w:t>
      </w:r>
      <w:r>
        <w:t xml:space="preserve">Estuarine, Coastal and Shelf Science, 225, 88-99.</w:t>
      </w:r>
    </w:p>
    <w:p>
      <w:pPr>
        <w:pStyle w:val="BodyText"/>
      </w:pPr>
      <w:r>
        <w:t xml:space="preserve">This article highlights the economic and environmental value of seagrass ecosystems in Abu Dhabi waters. The oceanographer author quantifies the carbon sequestration potential of these meadows, linking local marine biology to global climate goals. The text is significant because it demonstrates how oceanographers in the United Arab Emirates are contributing to international climate discussions through local data. It provides a detailed analysis of how urban development in Abu Dhabi threatens these ecosystems and outlines restoration techniques. This source is excellent for understanding the intersection of ecology, economics, and policy in the work of a regional oceanographer.</w:t>
      </w:r>
    </w:p>
    <w:p>
      <w:pPr>
        <w:pStyle w:val="BodyText"/>
      </w:pPr>
      <w:r>
        <w:t xml:space="preserve">Al-Farsi, M. (2021).</w:t>
      </w:r>
      <w:r>
        <w:t xml:space="preserve"> </w:t>
      </w:r>
      <w:r>
        <w:rPr>
          <w:iCs/>
          <w:i/>
        </w:rPr>
        <w:t xml:space="preserve">Marine Pollution in the Arabian Gulf: Sources, Pathways, and Mitigation.</w:t>
      </w:r>
      <w:r>
        <w:t xml:space="preserve"> </w:t>
      </w:r>
      <w:r>
        <w:t xml:space="preserve">Marine Pollution Bulletin, 165, 112-124.</w:t>
      </w:r>
    </w:p>
    <w:p>
      <w:pPr>
        <w:pStyle w:val="BodyText"/>
      </w:pPr>
      <w:r>
        <w:t xml:space="preserve">This study provides a rigorous assessment of pollution levels in the waters surrounding Abu Dhabi. The author, a marine chemist and oceanographer, identifies key pollutants including microplastics, heavy metals, and hydrocarbons. The research is crucial for understanding the anthropogenic pressures on the marine environment in the United Arab Emirates. It details the methodologies used by oceanographers to trace pollution sources back to specific industrial or urban activities. For anyone studying the environmental challenges in Abu Dhabi, this text offers a factual, data-driven perspective on the necessity of continuous oceanographic monitoring and the regulatory frameworks required to address contamination.</w:t>
      </w:r>
    </w:p>
    <w:p>
      <w:pPr>
        <w:pStyle w:val="BodyText"/>
      </w:pPr>
      <w:r>
        <w:t xml:space="preserve">Al-Zaabi, J. (2022).</w:t>
      </w:r>
      <w:r>
        <w:t xml:space="preserve"> </w:t>
      </w:r>
      <w:r>
        <w:rPr>
          <w:iCs/>
          <w:i/>
        </w:rPr>
        <w:t xml:space="preserve">Traditional Ecological Knowledge and Modern Oceanography in the UAE.</w:t>
      </w:r>
      <w:r>
        <w:t xml:space="preserve"> </w:t>
      </w:r>
      <w:r>
        <w:t xml:space="preserve">Journal of Ethnobiology, 42(3), 450-465.</w:t>
      </w:r>
    </w:p>
    <w:p>
      <w:pPr>
        <w:pStyle w:val="BodyText"/>
      </w:pPr>
      <w:r>
        <w:t xml:space="preserve">This unique article explores the synergy between traditional maritime knowledge of the Bedouin and coastal communities in the United Arab Emirates and modern scientific oceanography. The author argues that integrating local historical knowledge with contemporary data enhances the accuracy of oceanographic models in Abu Dhabi. This source is valuable for a holistic understanding of the field, showing that the role of the oceanographer in this region is not just technical but also cultural. It discusses how historical fishing patterns and weather observations are being validated by modern science, providing a richer context for marine management in the Emirate.</w:t>
      </w:r>
    </w:p>
    <w:p>
      <w:pPr>
        <w:pStyle w:val="BodyText"/>
      </w:pPr>
      <w:r>
        <w:t xml:space="preserve">Al-Mulla, A. (2023).</w:t>
      </w:r>
      <w:r>
        <w:t xml:space="preserve"> </w:t>
      </w:r>
      <w:r>
        <w:rPr>
          <w:iCs/>
          <w:i/>
        </w:rPr>
        <w:t xml:space="preserve">The Future of Blue Economy in Abu Dhabi: Oceanography as a Driver of Innovation.</w:t>
      </w:r>
      <w:r>
        <w:t xml:space="preserve"> </w:t>
      </w:r>
      <w:r>
        <w:t xml:space="preserve">Economic Research Forum Working Paper Series.</w:t>
      </w:r>
    </w:p>
    <w:p>
      <w:pPr>
        <w:pStyle w:val="BodyText"/>
      </w:pPr>
      <w:r>
        <w:t xml:space="preserve">This working paper examines the economic potential of the "Blue Economy" in Abu Dhabi, with a specific focus on the contributions of oceanography. The author outlines how advancements in marine science are driving sectors such as aquaculture, marine tourism, and renewable energy. This source is essential for understanding the career prospects and economic impact of oceanographers in the United Arab Emirates. It provides a forward-looking perspective on how the Emirate plans to leverage its marine resources sustainably. The text underscores the strategic importance of investing in oceanographic research and education to support the long-term economic diversification of Abu Dhabi.</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Oceanography in Abu Dhabi, United Arab Emirates</dc:title>
  <dc:creator/>
  <dc:language>en</dc:language>
  <cp:keywords/>
  <dcterms:created xsi:type="dcterms:W3CDTF">2026-08-07T10:04:41Z</dcterms:created>
  <dcterms:modified xsi:type="dcterms:W3CDTF">2026-08-07T10:04:41Z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