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and</w:t>
      </w:r>
      <w:r>
        <w:t xml:space="preserve"> </w:t>
      </w:r>
      <w:r>
        <w:t xml:space="preserve">London</w:t>
      </w:r>
    </w:p>
    <w:bookmarkStart w:id="24" w:name="Xeb96e687223cc7aa72d18975e17be45c6c5d1de"/>
    <w:p>
      <w:pPr>
        <w:pStyle w:val="Heading1"/>
      </w:pPr>
      <w:r>
        <w:t xml:space="preserve">Annotated Bibliography: The Role of the Oceanographer in the United Kingdom and London</w:t>
      </w:r>
    </w:p>
    <w:p>
      <w:pPr>
        <w:pStyle w:val="FirstParagraph"/>
      </w:pPr>
      <w:r>
        <w:t xml:space="preserve">This annotated bibliography provides a curated selection of resources regarding the profession of the oceanographer, with a specific focus on the United Kingdom and the city of London. As a maritime nation, the UK relies heavily on oceanographic science for its economy, environmental protection, and national security. London, serving as the capital and a global hub for science policy and finance, plays a pivotal role in funding, regulating, and disseminating oceanographic research. The following entries explore the historical context, current challenges, and professional landscape of oceanography within this specific geographic and cultural framework.</w:t>
      </w:r>
    </w:p>
    <w:bookmarkStart w:id="20" w:name="introduction-and-historical-context"/>
    <w:p>
      <w:pPr>
        <w:pStyle w:val="Heading2"/>
      </w:pPr>
      <w:r>
        <w:t xml:space="preserve">Introduction and Historical Context</w:t>
      </w:r>
    </w:p>
    <w:p>
      <w:pPr>
        <w:pStyle w:val="FirstParagraph"/>
      </w:pPr>
      <w:r>
        <w:t xml:space="preserve">National Oceanography Centre. (2023).</w:t>
      </w:r>
      <w:r>
        <w:t xml:space="preserve"> </w:t>
      </w:r>
      <w:r>
        <w:rPr>
          <w:iCs/>
          <w:i/>
        </w:rPr>
        <w:t xml:space="preserve">Our History: From the Challenger Expedition to Modern Science</w:t>
      </w:r>
      <w:r>
        <w:t xml:space="preserve">. Southampton: NOC.</w:t>
      </w:r>
    </w:p>
    <w:p>
      <w:pPr>
        <w:pStyle w:val="BodyText"/>
      </w:pPr>
      <w:r>
        <w:t xml:space="preserve">This official publication by the National Oceanography Centre (NOC) outlines the rich history of British oceanography. It details the legacy of the HMS Challenger expedition, which established the UK as a pioneer in the field. For the modern oceanographer working in the UK, this text provides essential context regarding the nation's scientific heritage. It highlights how institutions based in the UK continue to lead global research, offering a sense of professional pride and historical continuity for scientists based in London and beyond.</w:t>
      </w:r>
    </w:p>
    <w:p>
      <w:pPr>
        <w:pStyle w:val="BodyText"/>
      </w:pPr>
      <w:r>
        <w:t xml:space="preserve">British Oceanographic Data Centre. (2022).</w:t>
      </w:r>
      <w:r>
        <w:t xml:space="preserve"> </w:t>
      </w:r>
      <w:r>
        <w:rPr>
          <w:iCs/>
          <w:i/>
        </w:rPr>
        <w:t xml:space="preserve">UK Ocean Data Policy and Management</w:t>
      </w:r>
      <w:r>
        <w:t xml:space="preserve">. Liverpool: BODC.</w:t>
      </w:r>
    </w:p>
    <w:p>
      <w:pPr>
        <w:pStyle w:val="BodyText"/>
      </w:pPr>
      <w:r>
        <w:t xml:space="preserve">This document is critical for any oceanographer operating within the United Kingdom. It outlines the standards for data collection, storage, and sharing mandated by UK government bodies. Given that London hosts many policy-making organizations, understanding these data protocols is vital for researchers seeking funding or collaboration. The text emphasizes the UK's commitment to open science and the importance of accurate data in managing marine resources.</w:t>
      </w:r>
    </w:p>
    <w:bookmarkEnd w:id="20"/>
    <w:bookmarkStart w:id="21" w:name="X88e2faeab95b791fd32035c77c396739de1e8dc"/>
    <w:p>
      <w:pPr>
        <w:pStyle w:val="Heading2"/>
      </w:pPr>
      <w:r>
        <w:t xml:space="preserve">Professional Practice and Career Development</w:t>
      </w:r>
    </w:p>
    <w:p>
      <w:pPr>
        <w:pStyle w:val="FirstParagraph"/>
      </w:pPr>
      <w:r>
        <w:t xml:space="preserve">Institute of Marine Engineering, Science and Technology (IMarEST). (2023).</w:t>
      </w:r>
      <w:r>
        <w:t xml:space="preserve"> </w:t>
      </w:r>
      <w:r>
        <w:rPr>
          <w:iCs/>
          <w:i/>
        </w:rPr>
        <w:t xml:space="preserve">Career Pathways in Ocean Science: A UK Perspective</w:t>
      </w:r>
      <w:r>
        <w:t xml:space="preserve">. London: IMarEST.</w:t>
      </w:r>
    </w:p>
    <w:p>
      <w:pPr>
        <w:pStyle w:val="BodyText"/>
      </w:pPr>
      <w:r>
        <w:t xml:space="preserve">Published by a prominent professional body headquartered in London, this guide is indispensable for aspiring and practicing oceanographers in the UK. It maps out career trajectories within academia, government agencies, and the private sector. The text specifically addresses the skills required for the UK job market, including regulatory knowledge and interdisciplinary collaboration. It serves as a practical roadmap for navigating the professional landscape of oceanography in the United Kingdom.</w:t>
      </w:r>
    </w:p>
    <w:p>
      <w:pPr>
        <w:pStyle w:val="BodyText"/>
      </w:pPr>
      <w:r>
        <w:t xml:space="preserve">Royal Society. (2021).</w:t>
      </w:r>
      <w:r>
        <w:t xml:space="preserve"> </w:t>
      </w:r>
      <w:r>
        <w:rPr>
          <w:iCs/>
          <w:i/>
        </w:rPr>
        <w:t xml:space="preserve">Science and the Sea: The Future of UK Marine Research</w:t>
      </w:r>
      <w:r>
        <w:t xml:space="preserve">. London: The Royal Society.</w:t>
      </w:r>
    </w:p>
    <w:p>
      <w:pPr>
        <w:pStyle w:val="BodyText"/>
      </w:pPr>
      <w:r>
        <w:t xml:space="preserve">This report from the Royal Society, based in London, offers a high-level analysis of the future of oceanography in the UK. It discusses the need for increased investment in marine science to address climate change and biodiversity loss. For the oceanographer, this document is a key resource for understanding national priorities and funding opportunities. It underscores the strategic importance of ocean science to the UK's economic and environmental goals.</w:t>
      </w:r>
    </w:p>
    <w:bookmarkEnd w:id="21"/>
    <w:bookmarkStart w:id="22" w:name="environmental-and-policy-issues"/>
    <w:p>
      <w:pPr>
        <w:pStyle w:val="Heading2"/>
      </w:pPr>
      <w:r>
        <w:t xml:space="preserve">Environmental and Policy Issues</w:t>
      </w:r>
    </w:p>
    <w:p>
      <w:pPr>
        <w:pStyle w:val="FirstParagraph"/>
      </w:pPr>
      <w:r>
        <w:t xml:space="preserve">Department for Environment, Food and Rural Affairs (Defra). (2023).</w:t>
      </w:r>
      <w:r>
        <w:t xml:space="preserve"> </w:t>
      </w:r>
      <w:r>
        <w:rPr>
          <w:iCs/>
          <w:i/>
        </w:rPr>
        <w:t xml:space="preserve">UK Marine Policy Statement</w:t>
      </w:r>
      <w:r>
        <w:t xml:space="preserve">. London: The Stationery Office.</w:t>
      </w:r>
    </w:p>
    <w:p>
      <w:pPr>
        <w:pStyle w:val="BodyText"/>
      </w:pPr>
      <w:r>
        <w:t xml:space="preserve">This government publication outlines the legal and policy framework governing the UK's marine environment. It is essential reading for oceanographers involved in environmental impact assessments or policy advisory roles. The document details the UK's commitments to international agreements and its domestic strategies for marine conservation. It highlights the intersection of science and policy in London, where many decisions affecting the ocean are made.</w:t>
      </w:r>
    </w:p>
    <w:p>
      <w:pPr>
        <w:pStyle w:val="BodyText"/>
      </w:pPr>
      <w:r>
        <w:t xml:space="preserve">Natural England. (2022).</w:t>
      </w:r>
      <w:r>
        <w:t xml:space="preserve"> </w:t>
      </w:r>
      <w:r>
        <w:rPr>
          <w:iCs/>
          <w:i/>
        </w:rPr>
        <w:t xml:space="preserve">Marine Protected Areas in UK Waters: Status and Management</w:t>
      </w:r>
      <w:r>
        <w:t xml:space="preserve">. Peterborough: Natural England.</w:t>
      </w:r>
    </w:p>
    <w:p>
      <w:pPr>
        <w:pStyle w:val="BodyText"/>
      </w:pPr>
      <w:r>
        <w:t xml:space="preserve">This report provides a comprehensive overview of the network of Marine Protected Areas (MPAs) in UK waters. It is a valuable resource for oceanographers conducting ecological research or monitoring biodiversity. The text discusses the challenges of managing these areas and the role of scientific data in informing conservation efforts. It reflects the UK's commitment to protecting its marine heritage and the importance of oceanographers in this endeavor.</w:t>
      </w:r>
    </w:p>
    <w:bookmarkEnd w:id="22"/>
    <w:bookmarkStart w:id="23" w:name="climate-change-and-future-challenges"/>
    <w:p>
      <w:pPr>
        <w:pStyle w:val="Heading2"/>
      </w:pPr>
      <w:r>
        <w:t xml:space="preserve">Climate Change and Future Challenges</w:t>
      </w:r>
    </w:p>
    <w:p>
      <w:pPr>
        <w:pStyle w:val="FirstParagraph"/>
      </w:pPr>
      <w:r>
        <w:t xml:space="preserve">Met Office Hadley Centre. (2023).</w:t>
      </w:r>
      <w:r>
        <w:t xml:space="preserve"> </w:t>
      </w:r>
      <w:r>
        <w:rPr>
          <w:iCs/>
          <w:i/>
        </w:rPr>
        <w:t xml:space="preserve">UK Climate Projections: Marine and Coastal Impacts</w:t>
      </w:r>
      <w:r>
        <w:t xml:space="preserve">. Exeter: Met Office.</w:t>
      </w:r>
    </w:p>
    <w:p>
      <w:pPr>
        <w:pStyle w:val="BodyText"/>
      </w:pPr>
      <w:r>
        <w:t xml:space="preserve">This scientific report from the Met Office provides detailed projections of climate change impacts on UK coastal and marine environments. It is a crucial reference for oceanographers studying sea-level rise, ocean acidification, and changing weather patterns. The data presented is widely used by policymakers and planners in London and across the UK to develop adaptation strategies. It underscores the critical role of oceanography in addressing the challenges of a changing climate.</w:t>
      </w:r>
    </w:p>
    <w:p>
      <w:pPr>
        <w:pStyle w:val="BodyText"/>
      </w:pPr>
      <w:r>
        <w:t xml:space="preserve">UK Ocean Group. (2022).</w:t>
      </w:r>
      <w:r>
        <w:t xml:space="preserve"> </w:t>
      </w:r>
      <w:r>
        <w:rPr>
          <w:iCs/>
          <w:i/>
        </w:rPr>
        <w:t xml:space="preserve">The Blue Economy: Opportunities for the UK</w:t>
      </w:r>
      <w:r>
        <w:t xml:space="preserve">. London: UK Ocean Group.</w:t>
      </w:r>
    </w:p>
    <w:p>
      <w:pPr>
        <w:pStyle w:val="BodyText"/>
      </w:pPr>
      <w:r>
        <w:t xml:space="preserve">This publication explores the economic potential of the UK's marine sector, often referred to as the "Blue Economy." It is relevant for oceanographers interested in the commercial applications of their work, such as renewable energy, biotechnology, and sustainable fisheries. The text highlights the role of London as a financial hub for blue economy investments and the need for scientific innovation to drive growth. It provides a forward-looking perspective on the future of oceanography in the UK.</w:t>
      </w:r>
    </w:p>
    <w:p>
      <w:pPr>
        <w:pStyle w:val="BodyText"/>
      </w:pPr>
      <w:r>
        <w:t xml:space="preserve">This annotated bibliography serves as a foundational resource for understanding the multifaceted role of the oceanographer in the United Kingdom and London. It highlights the importance of historical context, professional development, environmental policy, and climate science in shaping the field. By engaging with these texts, oceanographers can better navigate the professional landscape and contribute to the UK's marine science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the United Kingdom and London</dc:title>
  <dc:creator/>
  <dc:language>en</dc:language>
  <cp:keywords/>
  <dcterms:created xsi:type="dcterms:W3CDTF">2026-08-07T12:33:24Z</dcterms:created>
  <dcterms:modified xsi:type="dcterms:W3CDTF">2026-08-07T12:33:24Z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