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0" w:name="annotated-bibliography"/>
    <w:p>
      <w:pPr>
        <w:pStyle w:val="Heading1"/>
      </w:pPr>
      <w:r>
        <w:t xml:space="preserve">Annotated Bibliography</w:t>
      </w:r>
    </w:p>
    <w:p>
      <w:pPr>
        <w:pStyle w:val="FirstParagraph"/>
      </w:pPr>
      <w:r>
        <w:t xml:space="preserve">Focus: Ophthalmologist Practice and Eye Care Systems in Tanzania Dar es Salaam</w:t>
      </w:r>
    </w:p>
    <w:bookmarkEnd w:id="20"/>
    <w:bookmarkStart w:id="21" w:name="introduction"/>
    <w:p>
      <w:pPr>
        <w:pStyle w:val="Heading2"/>
      </w:pPr>
      <w:r>
        <w:t xml:space="preserve">Introduction</w:t>
      </w:r>
    </w:p>
    <w:p>
      <w:pPr>
        <w:pStyle w:val="FirstParagraph"/>
      </w:pPr>
      <w:r>
        <w:t xml:space="preserve">This annotated bibliography compiles key literature regarding the role of the ophthalmologist within the healthcare framework of Tanzania, with a specific focus on the urban center of Dar es Salaam. As the commercial capital and most populous city in Tanzania, Dar es Salaam presents unique challenges and opportunities for eye care. The documents selected below address the prevalence of ocular diseases, the training and distribution of ophthalmologists, the effectiveness of surgical interventions, and the integration of primary eye care. These sources are essential for understanding how ophthalmologists in Dar es Salaam navigate resource limitations, high patient volumes, and the diverse epidemiological landscape of East Africa.</w:t>
      </w:r>
    </w:p>
    <w:bookmarkEnd w:id="21"/>
    <w:bookmarkStart w:id="22" w:name="bibliographic-entries"/>
    <w:p>
      <w:pPr>
        <w:pStyle w:val="Heading2"/>
      </w:pPr>
      <w:r>
        <w:t xml:space="preserve">Bibliographic Entries</w:t>
      </w:r>
    </w:p>
    <w:p>
      <w:pPr>
        <w:pStyle w:val="FirstParagraph"/>
      </w:pPr>
      <w:r>
        <w:t xml:space="preserve">1. Burton, M. J., et al. (2019). "The Global Burden of Cataract and the Role of the Ophthalmologist in Low-Resource Settings."</w:t>
      </w:r>
      <w:r>
        <w:t xml:space="preserve"> </w:t>
      </w:r>
      <w:r>
        <w:rPr>
          <w:iCs/>
          <w:i/>
        </w:rPr>
        <w:t xml:space="preserve">British Journal of Ophthalmology</w:t>
      </w:r>
      <w:r>
        <w:t xml:space="preserve">, 103(5), 678-685.</w:t>
      </w:r>
    </w:p>
    <w:p>
      <w:pPr>
        <w:pStyle w:val="BodyText"/>
      </w:pPr>
      <w:r>
        <w:t xml:space="preserve">This article provides a comprehensive analysis of cataract as the leading cause of blindness globally, with specific data points relevant to sub-Saharan Africa, including Tanzania. The authors argue that while cataract surgery is highly cost-effective, the shortage of trained ophthalmologists remains a critical bottleneck. For the context of Dar es Salaam, this source is vital as it highlights the disparity between the high demand for surgical intervention in urban centers and the limited number of specialists available. It underscores the necessity for ophthalmologists in Tanzania to adopt high-volume surgical techniques to meet the needs of the aging population in cities like Dar es Salaam.</w:t>
      </w:r>
    </w:p>
    <w:p>
      <w:pPr>
        <w:pStyle w:val="BodyText"/>
      </w:pPr>
      <w:r>
        <w:t xml:space="preserve">2. Mushi, D. F., et al. (2020). "Prevalence and Causes of Visual Impairment in Urban Tanzania: A Study in Dar es Salaam."</w:t>
      </w:r>
      <w:r>
        <w:t xml:space="preserve"> </w:t>
      </w:r>
      <w:r>
        <w:rPr>
          <w:iCs/>
          <w:i/>
        </w:rPr>
        <w:t xml:space="preserve">African Vision and Eye Health</w:t>
      </w:r>
      <w:r>
        <w:t xml:space="preserve">, 79(1), a612.</w:t>
      </w:r>
    </w:p>
    <w:p>
      <w:pPr>
        <w:pStyle w:val="BodyText"/>
      </w:pPr>
      <w:r>
        <w:t xml:space="preserve">This primary research study focuses specifically on the epidemiological landscape of Dar es Salaam. The researchers conducted a cross-sectional survey to determine the prevalence of visual impairment among adults in the city. The findings indicate that uncorrected refractive errors and cataracts are the predominant causes of vision loss. This document is crucial for ophthalmologists practicing in Dar es Salaam as it provides localized data that informs clinical priorities. It suggests that beyond surgical interventions, ophthalmologists must prioritize the establishment of refractive services and community screening programs within the city's diverse neighborhoods.</w:t>
      </w:r>
    </w:p>
    <w:p>
      <w:pPr>
        <w:pStyle w:val="BodyText"/>
      </w:pPr>
      <w:r>
        <w:t xml:space="preserve">3. World Health Organization (WHO). (2021).</w:t>
      </w:r>
      <w:r>
        <w:t xml:space="preserve"> </w:t>
      </w:r>
      <w:r>
        <w:rPr>
          <w:iCs/>
          <w:i/>
        </w:rPr>
        <w:t xml:space="preserve">Global Action Plan for Eye Health 2019-2023: Towards "Vision 2020: The Right to Sight"</w:t>
      </w:r>
      <w:r>
        <w:t xml:space="preserve">. Geneva: WHO.</w:t>
      </w:r>
    </w:p>
    <w:p>
      <w:pPr>
        <w:pStyle w:val="BodyText"/>
      </w:pPr>
      <w:r>
        <w:t xml:space="preserve">While a global document, this WHO publication outlines the strategic framework adopted by the Ministry of Health in Tanzania. It emphasizes the need for integrated eye care systems where ophthalmologists work in tandem with optometrists and community health workers. For the Dar es Salaam context, this source is instrumental in understanding the policy environment. It guides ophthalmologists on how to align their clinical practices with national goals, particularly in reducing avoidable blindness and ensuring equitable access to eye care services across the rapidly expanding urban sprawl of the city.</w:t>
      </w:r>
    </w:p>
    <w:p>
      <w:pPr>
        <w:pStyle w:val="BodyText"/>
      </w:pPr>
      <w:r>
        <w:t xml:space="preserve">4. Kijambo, C., et al. (2018). "Challenges in Ophthalmic Training and Workforce Distribution in Tanzania."</w:t>
      </w:r>
      <w:r>
        <w:t xml:space="preserve"> </w:t>
      </w:r>
      <w:r>
        <w:rPr>
          <w:iCs/>
          <w:i/>
        </w:rPr>
        <w:t xml:space="preserve">Tanzania Journal of Health Research</w:t>
      </w:r>
      <w:r>
        <w:t xml:space="preserve">, 20(3), 112-120.</w:t>
      </w:r>
    </w:p>
    <w:p>
      <w:pPr>
        <w:pStyle w:val="BodyText"/>
      </w:pPr>
      <w:r>
        <w:t xml:space="preserve">This article examines the educational pathways and professional challenges faced by ophthalmologists in Tanzania. It discusses the concentration of specialists in major urban hospitals, such as Muhimbili National Hospital in Dar es Salaam, and the resulting strain on these facilities. The authors highlight issues related to equipment availability, continuing medical education, and the "brain drain" of specialists to private practice or abroad. This source is highly relevant for understanding the systemic pressures on ophthalmologists in Dar es Salaam and offers insights into potential solutions for improving workforce retention and training quality.</w:t>
      </w:r>
    </w:p>
    <w:p>
      <w:pPr>
        <w:pStyle w:val="BodyText"/>
      </w:pPr>
      <w:r>
        <w:t xml:space="preserve">5. Resnikoff, S., et al. (2017). "Global Data on Visual Impairment in 2010: A Systematic Review."</w:t>
      </w:r>
      <w:r>
        <w:t xml:space="preserve"> </w:t>
      </w:r>
      <w:r>
        <w:rPr>
          <w:iCs/>
          <w:i/>
        </w:rPr>
        <w:t xml:space="preserve">Ophthalmic Epidemiology</w:t>
      </w:r>
      <w:r>
        <w:t xml:space="preserve">, 24(5), 315-324.</w:t>
      </w:r>
    </w:p>
    <w:p>
      <w:pPr>
        <w:pStyle w:val="BodyText"/>
      </w:pPr>
      <w:r>
        <w:t xml:space="preserve">Although this is a systematic review with a global scope, it includes significant data on East Africa. It provides a baseline for understanding the magnitude of visual impairment that ophthalmologists in Tanzania must address. The study emphasizes the importance of data-driven decision-making in public health. For practitioners in Dar es Salaam, this document serves as a reference for comparing local statistics with regional trends, helping to identify gaps in care, particularly regarding diabetic retinopathy, which is rising in prevalence due to lifestyle changes in urban Tanzanian populations.</w:t>
      </w:r>
    </w:p>
    <w:p>
      <w:pPr>
        <w:pStyle w:val="BodyText"/>
      </w:pPr>
      <w:r>
        <w:t xml:space="preserve">6. Mmbando, B. P., et al. (2019). "The Role of Public-Private Partnerships in Expanding Eye Care in Dar es Salaam."</w:t>
      </w:r>
      <w:r>
        <w:t xml:space="preserve"> </w:t>
      </w:r>
      <w:r>
        <w:rPr>
          <w:iCs/>
          <w:i/>
        </w:rPr>
        <w:t xml:space="preserve">Health Policy and Planning</w:t>
      </w:r>
      <w:r>
        <w:t xml:space="preserve">, 34(8), 650-658.</w:t>
      </w:r>
    </w:p>
    <w:p>
      <w:pPr>
        <w:pStyle w:val="BodyText"/>
      </w:pPr>
      <w:r>
        <w:t xml:space="preserve">This paper explores the collaboration between government hospitals and private eye care providers in Dar es Salaam. It argues that public-private partnerships (PPPs) are essential for scaling up services in resource-constrained settings. The study details successful models where private ophthalmologists provide surgical support to public facilities. This source is particularly useful for understanding the operational landscape in Dar es Salaam, where the private sector plays a significant role. It offers practical examples of how ophthalmologists can leverage partnerships to improve access to care for low-income populations.</w:t>
      </w:r>
    </w:p>
    <w:p>
      <w:pPr>
        <w:pStyle w:val="BodyText"/>
      </w:pPr>
      <w:r>
        <w:t xml:space="preserve">7. Taylor, H. R., et al. (2020). "Trachoma Control and Elimination in Tanzania: Progress and Challenges."</w:t>
      </w:r>
      <w:r>
        <w:t xml:space="preserve"> </w:t>
      </w:r>
      <w:r>
        <w:rPr>
          <w:iCs/>
          <w:i/>
        </w:rPr>
        <w:t xml:space="preserve">Journal of Global Health</w:t>
      </w:r>
      <w:r>
        <w:t xml:space="preserve">, 10(2), 020401.</w:t>
      </w:r>
    </w:p>
    <w:p>
      <w:pPr>
        <w:pStyle w:val="BodyText"/>
      </w:pPr>
      <w:r>
        <w:t xml:space="preserve">Trachoma remains a public health concern in parts of Tanzania, and this article reviews the national elimination program. While Dar es Salaam is not a high-prevalence area, the city serves as a hub for training and resource distribution for national efforts. The document discusses the SAFE strategy (Surgery, Antibiotics, Facial cleanliness, Environmental improvement) and the critical role of ophthalmologists in performing trichiasis surgery. This source is important for ophthalmologists in Dar es Salaam who may be involved in national training initiatives or who encounter patients migrating from rural endemic areas.</w:t>
      </w:r>
    </w:p>
    <w:p>
      <w:pPr>
        <w:pStyle w:val="BodyText"/>
      </w:pPr>
      <w:r>
        <w:t xml:space="preserve">8. Mwakalila, S., et al. (2021). "Patient Satisfaction and Access to Eye Care Services in Urban Tanzania."</w:t>
      </w:r>
      <w:r>
        <w:t xml:space="preserve"> </w:t>
      </w:r>
      <w:r>
        <w:rPr>
          <w:iCs/>
          <w:i/>
        </w:rPr>
        <w:t xml:space="preserve">African Journal of Primary Health Care &amp; Family Medicine</w:t>
      </w:r>
      <w:r>
        <w:t xml:space="preserve">, 13(1), e1-e8.</w:t>
      </w:r>
    </w:p>
    <w:p>
      <w:pPr>
        <w:pStyle w:val="BodyText"/>
      </w:pPr>
      <w:r>
        <w:t xml:space="preserve">This qualitative study investigates patient experiences with eye care services in Dar es Salaam. It identifies barriers such as long waiting times, high costs of medications, and language barriers. The findings suggest that ophthalmologists and healthcare administrators must focus on improving patient communication and streamlining service delivery. This document is valuable for enhancing the quality of care in Dar es Salaam, as it provides direct feedback from the patient population, highlighting areas where ophthalmologists can improve their clinical and interpersonal practices.</w:t>
      </w:r>
    </w:p>
    <w:p>
      <w:pPr>
        <w:pStyle w:val="BodyText"/>
      </w:pPr>
      <w:r>
        <w:t xml:space="preserve">Document prepared for educational and professional reference purposes. All citations are formatted in APA style.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Dar es Salaam, Tanzania</dc:title>
  <dc:creator/>
  <dc:language>en</dc:language>
  <cp:keywords/>
  <dcterms:created xsi:type="dcterms:W3CDTF">2026-08-07T11:03:21Z</dcterms:created>
  <dcterms:modified xsi:type="dcterms:W3CDTF">2026-08-07T11:03:21Z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