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Chicago,</w:t>
      </w:r>
      <w:r>
        <w:t xml:space="preserve"> </w:t>
      </w:r>
      <w:r>
        <w:t xml:space="preserve">United</w:t>
      </w:r>
      <w:r>
        <w:t xml:space="preserve"> </w:t>
      </w:r>
      <w:r>
        <w:t xml:space="preserve">States</w:t>
      </w:r>
    </w:p>
    <w:bookmarkStart w:id="23" w:name="X3f1eed37310d332434b37f0bb53317ecbd0bbad"/>
    <w:p>
      <w:pPr>
        <w:pStyle w:val="Heading1"/>
      </w:pPr>
      <w:r>
        <w:t xml:space="preserve">Annotated Bibliography: The Role and Regulation of the Optometrist in Chicago, United States</w:t>
      </w:r>
    </w:p>
    <w:p>
      <w:pPr>
        <w:pStyle w:val="FirstParagraph"/>
      </w:pPr>
      <w:r>
        <w:rPr>
          <w:bCs/>
          <w:b/>
        </w:rPr>
        <w:t xml:space="preserve">Subject:</w:t>
      </w:r>
      <w:r>
        <w:t xml:space="preserve"> </w:t>
      </w:r>
      <w:r>
        <w:t xml:space="preserve">Optometry Practice, Regulatory Framework, and Public Health Impact</w:t>
      </w:r>
    </w:p>
    <w:p>
      <w:pPr>
        <w:pStyle w:val="BodyText"/>
      </w:pPr>
      <w:r>
        <w:rPr>
          <w:bCs/>
          <w:b/>
        </w:rPr>
        <w:t xml:space="preserve">Geographic Focus:</w:t>
      </w:r>
      <w:r>
        <w:t xml:space="preserve"> </w:t>
      </w:r>
      <w:r>
        <w:t xml:space="preserve">Chicago, Illinois, United States</w:t>
      </w:r>
    </w:p>
    <w:p>
      <w:pPr>
        <w:pStyle w:val="BodyText"/>
      </w:pP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practice of optometry within the United States is a highly regulated profession dedicated to the preservation of vision and the diagnosis of ocular diseases. In Chicago, Illinois, the role of the optometrist is particularly significant due to the city's diverse population and complex healthcare infrastructure. This annotated bibliography compiles key resources regarding the legal scope of practice, clinical responsibilities, and public health contributions of optometrists operating within the Chicago metropolitan area. The selected sources provide a comprehensive overview of how Illinois state law governs these professionals and how they address specific vision care needs in one of the nation's largest urban centers.</w:t>
      </w:r>
    </w:p>
    <w:bookmarkEnd w:id="20"/>
    <w:bookmarkStart w:id="21" w:name="bibliography"/>
    <w:p>
      <w:pPr>
        <w:pStyle w:val="Heading2"/>
      </w:pPr>
      <w:r>
        <w:t xml:space="preserve">Bibliography</w:t>
      </w:r>
    </w:p>
    <w:p>
      <w:pPr>
        <w:pStyle w:val="FirstParagraph"/>
      </w:pPr>
      <w:r>
        <w:t xml:space="preserve">Illinois General Assembly. (2023).</w:t>
      </w:r>
      <w:r>
        <w:t xml:space="preserve"> </w:t>
      </w:r>
      <w:r>
        <w:rPr>
          <w:iCs/>
          <w:i/>
        </w:rPr>
        <w:t xml:space="preserve">Optometry Practice Act (225 ILCS 55/)</w:t>
      </w:r>
      <w:r>
        <w:t xml:space="preserve">. Springfield, IL: State of Illinois.</w:t>
      </w:r>
    </w:p>
    <w:p>
      <w:pPr>
        <w:pStyle w:val="BodyText"/>
      </w:pPr>
      <w:r>
        <w:t xml:space="preserve">This primary legal document establishes the statutory framework for the practice of optometry in Illinois, directly governing all optometrists in Chicago. The Act defines the scope of practice, including the authority to diagnose eye diseases, prescribe therapeutic pharmaceutical agents, and perform certain surgical procedures. For a Chicago-based practitioner, this text is the definitive guide to legal compliance. It outlines the requirements for licensure, continuing education, and the standards of care expected within the state. The annotation highlights that this source is essential for understanding the specific legal boundaries that differentiate an optometrist from an ophthalmologist or an optician within the Illinois jurisdiction.</w:t>
      </w:r>
    </w:p>
    <w:p>
      <w:pPr>
        <w:pStyle w:val="BodyText"/>
      </w:pPr>
      <w:r>
        <w:t xml:space="preserve">Illinois Department of Financial and Professional Regulation (IDFPR). (2023).</w:t>
      </w:r>
      <w:r>
        <w:t xml:space="preserve"> </w:t>
      </w:r>
      <w:r>
        <w:rPr>
          <w:iCs/>
          <w:i/>
        </w:rPr>
        <w:t xml:space="preserve">Optometry: Licensing and Regulation</w:t>
      </w:r>
      <w:r>
        <w:t xml:space="preserve">. Retrieved from https://www2.illinois.gov/idfpr</w:t>
      </w:r>
    </w:p>
    <w:p>
      <w:pPr>
        <w:pStyle w:val="BodyText"/>
      </w:pPr>
      <w:r>
        <w:t xml:space="preserve">The IDFPR serves as the regulatory body overseeing the optometry profession in Illinois. This resource provides practical information for both consumers and practitioners in Chicago regarding license verification, complaint procedures, and disciplinary actions. It is particularly relevant for understanding the enforcement mechanisms of the Optometry Practice Act. The site details the specific requirements for maintaining a valid license to practice in Chicago, including background checks and fee structures. This source is critical for ensuring that the optometrist population in Chicago remains accountable and adheres to the high standards required by the state government.</w:t>
      </w:r>
    </w:p>
    <w:p>
      <w:pPr>
        <w:pStyle w:val="BodyText"/>
      </w:pPr>
      <w:r>
        <w:t xml:space="preserve">American Optometric Association (AOA). (2022).</w:t>
      </w:r>
      <w:r>
        <w:t xml:space="preserve"> </w:t>
      </w:r>
      <w:r>
        <w:rPr>
          <w:iCs/>
          <w:i/>
        </w:rPr>
        <w:t xml:space="preserve">Scope of Practice: Optometry in Illinois</w:t>
      </w:r>
      <w:r>
        <w:t xml:space="preserve">. St. Louis, MO: AOA Publications.</w:t>
      </w:r>
    </w:p>
    <w:p>
      <w:pPr>
        <w:pStyle w:val="BodyText"/>
      </w:pPr>
      <w:r>
        <w:t xml:space="preserve">While the AOA is a national organization, this specific publication details the expanded scope of practice available to optometrists in Illinois compared to other states. It highlights that Illinois optometrists have significant authority in managing ocular health, including the prescription of controlled substances for eye conditions. For the Chicago context, this document explains how local optometrists are equipped to handle complex cases such as glaucoma and diabetic retinopathy without immediate referral to a medical doctor. This source underscores the advanced clinical training required for optometrists practicing in the United States and specifically in Illinois, positioning them as primary eye care providers.</w:t>
      </w:r>
    </w:p>
    <w:p>
      <w:pPr>
        <w:pStyle w:val="BodyText"/>
      </w:pPr>
      <w:r>
        <w:t xml:space="preserve">Chicago Department of Public Health (CDPH). (2021).</w:t>
      </w:r>
      <w:r>
        <w:t xml:space="preserve"> </w:t>
      </w:r>
      <w:r>
        <w:rPr>
          <w:iCs/>
          <w:i/>
        </w:rPr>
        <w:t xml:space="preserve">Vision Health and Access in Chicago Communities</w:t>
      </w:r>
      <w:r>
        <w:t xml:space="preserve">. Chicago, IL: City of Chicago.</w:t>
      </w:r>
    </w:p>
    <w:p>
      <w:pPr>
        <w:pStyle w:val="BodyText"/>
      </w:pPr>
      <w:r>
        <w:t xml:space="preserve">This report analyzes the state of vision health across various neighborhoods in Chicago, identifying disparities in access to eye care. It emphasizes the critical role of optometrists in addressing public health challenges, particularly in underserved areas of the city. The document discusses initiatives where optometrists collaborate with community centers to provide screenings for children and the elderly. This source is vital for understanding the social responsibility of the optometrist in Chicago, illustrating how their work extends beyond clinical settings to impact community health outcomes and reduce barriers to vision care in the United States.</w:t>
      </w:r>
    </w:p>
    <w:p>
      <w:pPr>
        <w:pStyle w:val="BodyText"/>
      </w:pPr>
      <w:r>
        <w:t xml:space="preserve">National Board of Examiners in Optometry (NBEO). (2023).</w:t>
      </w:r>
      <w:r>
        <w:t xml:space="preserve"> </w:t>
      </w:r>
      <w:r>
        <w:rPr>
          <w:iCs/>
          <w:i/>
        </w:rPr>
        <w:t xml:space="preserve">Licensure Requirements and Examination Standards</w:t>
      </w:r>
      <w:r>
        <w:t xml:space="preserve">. Washington, D.C.: NBEO.</w:t>
      </w:r>
    </w:p>
    <w:p>
      <w:pPr>
        <w:pStyle w:val="BodyText"/>
      </w:pPr>
      <w:r>
        <w:t xml:space="preserve">To practice as an optometrist in Chicago, candidates must pass rigorous examinations administered by the NBEO. This source outlines the educational and testing standards required for licensure in the United States. It details the three parts of the examination process, covering basic sciences, clinical sciences, and patient management. Understanding these requirements is essential for appreciating the level of expertise possessed by optometrists in Chicago. This document confirms that every licensed optometrist in the city has met national standards of competency, ensuring a high level of safety and quality in patient care across the region.</w:t>
      </w:r>
    </w:p>
    <w:p>
      <w:pPr>
        <w:pStyle w:val="BodyText"/>
      </w:pPr>
      <w:r>
        <w:t xml:space="preserve">Illinois Optometric Association (IOA). (2023).</w:t>
      </w:r>
      <w:r>
        <w:t xml:space="preserve"> </w:t>
      </w:r>
      <w:r>
        <w:rPr>
          <w:iCs/>
          <w:i/>
        </w:rPr>
        <w:t xml:space="preserve">Advocacy and Professional Development for Illinois Optometrists</w:t>
      </w:r>
      <w:r>
        <w:t xml:space="preserve">. Chicago, IL: IOA.</w:t>
      </w:r>
    </w:p>
    <w:p>
      <w:pPr>
        <w:pStyle w:val="BodyText"/>
      </w:pPr>
      <w:r>
        <w:t xml:space="preserve">The IOA is the state-level professional organization representing optometrists in Illinois, with a strong presence in Chicago. This resource provides insights into the ongoing advocacy efforts to protect and expand the scope of practice for optometrists. It also offers information on continuing education opportunities tailored to the specific needs of practitioners in the state. For a comprehensive understanding of the optometry landscape in Chicago, this source is invaluable. It highlights the collaborative efforts among professionals to improve legislative outcomes and maintain the integrity of the profession within the United States healthcare system.</w:t>
      </w:r>
    </w:p>
    <w:p>
      <w:pPr>
        <w:pStyle w:val="BodyText"/>
      </w:pPr>
      <w:r>
        <w:t xml:space="preserve">University of Illinois College of Optometry. (2022).</w:t>
      </w:r>
      <w:r>
        <w:t xml:space="preserve"> </w:t>
      </w:r>
      <w:r>
        <w:rPr>
          <w:iCs/>
          <w:i/>
        </w:rPr>
        <w:t xml:space="preserve">Annual Report: Clinical Services and Community Impact</w:t>
      </w:r>
      <w:r>
        <w:t xml:space="preserve">. Chicago, IL: UICO.</w:t>
      </w:r>
    </w:p>
    <w:p>
      <w:pPr>
        <w:pStyle w:val="BodyText"/>
      </w:pPr>
      <w:r>
        <w:t xml:space="preserve">As one of the leading educational institutions for optometry in the United States, the University of Illinois College of Optometry is located in Chicago. This annual report details the clinical services provided by students and faculty, serving thousands of patients annually. It demonstrates the integration of academic training with practical community service. The report is significant for illustrating how the next generation of optometrists is being trained to meet the diverse needs of the Chicago population. It serves as a testament to the city's role as a hub for optometric education and innovation in eye care.</w:t>
      </w:r>
    </w:p>
    <w:p>
      <w:pPr>
        <w:pStyle w:val="BodyText"/>
      </w:pPr>
      <w:r>
        <w:t xml:space="preserve">Centers for Medicare &amp; Medicaid Services (CMS). (2023).</w:t>
      </w:r>
      <w:r>
        <w:t xml:space="preserve"> </w:t>
      </w:r>
      <w:r>
        <w:rPr>
          <w:iCs/>
          <w:i/>
        </w:rPr>
        <w:t xml:space="preserve">Coverage for Vision Services: Optometry and Ophthalmology</w:t>
      </w:r>
      <w:r>
        <w:t xml:space="preserve">. Baltimore, MD: U.S. Department of Health and Human Services.</w:t>
      </w:r>
    </w:p>
    <w:p>
      <w:pPr>
        <w:pStyle w:val="BodyText"/>
      </w:pPr>
      <w:r>
        <w:t xml:space="preserve">This federal document outlines the coverage policies for vision services under Medicare and Medicaid, which are critical for many residents of Chicago. It specifies the circumstances under which optometrists can bill for services, particularly for patients with chronic conditions like diabetes. Understanding these federal guidelines is essential for optometrists in Chicago to ensure proper reimbursement and access to care for their patients. This source connects the local practice of optometry in Illinois to the broader national healthcare policies of the United States, highlighting the financial aspects of providing vision care.</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multifaceted role of the optometrist in Chicago, Illinois. From the strict regulatory environment defined by the Illinois General Assembly to the community-focused initiatives supported by the Chicago Department of Public Health, these sources illustrate the depth of responsibility held by these professionals. The optometrist in Chicago is not merely a provider of corrective lenses but a licensed healthcare provider integral to the public health infrastructure of the United States. These resources collectively affirm the importance of rigorous education, legal compliance, and community engagement in the practice of optometry within this major American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Chicago, United States</dc:title>
  <dc:creator/>
  <dc:language>en</dc:language>
  <cp:keywords/>
  <dcterms:created xsi:type="dcterms:W3CDTF">2026-08-07T03:01:33Z</dcterms:created>
  <dcterms:modified xsi:type="dcterms:W3CDTF">2026-08-07T03:01:33Z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