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3" w:name="X8f2a9cfbf41dc12d8029c6996d084657144ed2b"/>
    <w:p>
      <w:pPr>
        <w:pStyle w:val="Heading1"/>
      </w:pPr>
      <w:r>
        <w:t xml:space="preserve">Annotated Bibliography: Orthodontic Practice and Education in Córdoba, Argentina</w:t>
      </w:r>
    </w:p>
    <w:p>
      <w:pPr>
        <w:pStyle w:val="FirstParagraph"/>
      </w:pPr>
      <w:r>
        <w:t xml:space="preserve">This annotated bibliography compiles key resources regarding the field of orthodontics, with a specific focus on the professional landscape, educational standards, and clinical practices within Córdoba, Argentina. The selected sources provide a comprehensive overview of the regulatory environment, the role of the University of Córdoba in shaping orthodontic expertise, and the integration of modern technologies in local clinics.</w:t>
      </w:r>
    </w:p>
    <w:bookmarkStart w:id="20" w:name="introduction"/>
    <w:p>
      <w:pPr>
        <w:pStyle w:val="Heading2"/>
      </w:pPr>
      <w:r>
        <w:t xml:space="preserve">Introduction</w:t>
      </w:r>
    </w:p>
    <w:p>
      <w:pPr>
        <w:pStyle w:val="FirstParagraph"/>
      </w:pPr>
      <w:r>
        <w:t xml:space="preserve">Orthodontics in Argentina is a highly regulated and respected medical specialty. Córdoba, as the second-largest city in the country and a major educational hub, plays a pivotal role in the development of orthodontic standards. The following annotations examine literature that contextualizes the work of an orthodontist in this specific region, highlighting the intersection of academic rigor, legal requirements, and patient care.</w:t>
      </w:r>
    </w:p>
    <w:bookmarkEnd w:id="20"/>
    <w:bookmarkStart w:id="21" w:name="references"/>
    <w:p>
      <w:pPr>
        <w:pStyle w:val="Heading2"/>
      </w:pPr>
      <w:r>
        <w:t xml:space="preserve">References</w:t>
      </w:r>
    </w:p>
    <w:p>
      <w:pPr>
        <w:pStyle w:val="FirstParagraph"/>
      </w:pPr>
      <w:r>
        <w:t xml:space="preserve">Colegio de Odontólogos de la Provincia de Córdoba (COPyC). (2023).</w:t>
      </w:r>
      <w:r>
        <w:t xml:space="preserve"> </w:t>
      </w:r>
      <w:r>
        <w:rPr>
          <w:iCs/>
          <w:i/>
        </w:rPr>
        <w:t xml:space="preserve">Reglamento de Ejercicio Profesional y Especialidades Odontológicas</w:t>
      </w:r>
      <w:r>
        <w:t xml:space="preserve">. Córdoba, Argentina: COPyC Publications.</w:t>
      </w:r>
    </w:p>
    <w:p>
      <w:pPr>
        <w:pStyle w:val="BodyText"/>
      </w:pPr>
      <w:r>
        <w:t xml:space="preserve">This official document outlines the legal framework governing dental and orthodontic practice in the province of Córdoba. It details the requirements for specialization, including the mandatory completion of accredited postgraduate programs and the registration process with the local professional college.</w:t>
      </w:r>
    </w:p>
    <w:p>
      <w:pPr>
        <w:pStyle w:val="BodyText"/>
      </w:pPr>
      <w:r>
        <w:t xml:space="preserve">As a primary source from the governing body, this text is authoritative and essential for understanding the legal obligations of an orthodontist in Córdoba. It is unbiased and strictly regulatory.</w:t>
      </w:r>
    </w:p>
    <w:p>
      <w:pPr>
        <w:pStyle w:val="BodyText"/>
      </w:pPr>
      <w:r>
        <w:t xml:space="preserve">This source is critical for any practitioner or student in Argentina Córdoba, as it defines the scope of practice and ensures compliance with local laws regarding orthodontic treatment.</w:t>
      </w:r>
    </w:p>
    <w:p>
      <w:pPr>
        <w:pStyle w:val="BodyText"/>
      </w:pPr>
      <w:r>
        <w:t xml:space="preserve">Universidad Nacional de Córdoba (UNC). Facultad de Odontología. (2022).</w:t>
      </w:r>
      <w:r>
        <w:t xml:space="preserve"> </w:t>
      </w:r>
      <w:r>
        <w:rPr>
          <w:iCs/>
          <w:i/>
        </w:rPr>
        <w:t xml:space="preserve">Programa de Especialización en Ortodoncia y Ortopedia Maxilofacial</w:t>
      </w:r>
      <w:r>
        <w:t xml:space="preserve">. Córdoba, Argentina: UNC Press.</w:t>
      </w:r>
    </w:p>
    <w:p>
      <w:pPr>
        <w:pStyle w:val="BodyText"/>
      </w:pPr>
      <w:r>
        <w:t xml:space="preserve">This document presents the curriculum and clinical requirements for the orthodontic specialization program at the National University of Córdoba. It covers advanced topics in craniofacial growth, biomechanics, and interdisciplinary treatment planning. The program is recognized as one of the most prestigious in Latin America.</w:t>
      </w:r>
    </w:p>
    <w:p>
      <w:pPr>
        <w:pStyle w:val="BodyText"/>
      </w:pPr>
      <w:r>
        <w:t xml:space="preserve">The source is highly credible, reflecting the academic standards of a leading public university. It provides a detailed look at the theoretical and practical training that defines a qualified orthodontist in the region.</w:t>
      </w:r>
    </w:p>
    <w:p>
      <w:pPr>
        <w:pStyle w:val="BodyText"/>
      </w:pPr>
      <w:r>
        <w:t xml:space="preserve">For understanding the educational background of orthodontists in Córdoba, this is a foundational text. It highlights the rigorous training that local specialists undergo, ensuring high-quality care for patients in Argentina.</w:t>
      </w:r>
    </w:p>
    <w:p>
      <w:pPr>
        <w:pStyle w:val="BodyText"/>
      </w:pPr>
      <w:r>
        <w:t xml:space="preserve">García, M. L., &amp; Fernández, R. J. (2021). "Access to Orthodontic Care in Urban Centers of Argentina: A Case Study of Córdoba."</w:t>
      </w:r>
      <w:r>
        <w:t xml:space="preserve"> </w:t>
      </w:r>
      <w:r>
        <w:rPr>
          <w:iCs/>
          <w:i/>
        </w:rPr>
        <w:t xml:space="preserve">Revista Argentina de Ortodoncia</w:t>
      </w:r>
      <w:r>
        <w:t xml:space="preserve">, 54(2), 45-58.</w:t>
      </w:r>
    </w:p>
    <w:p>
      <w:pPr>
        <w:pStyle w:val="BodyText"/>
      </w:pPr>
      <w:r>
        <w:t xml:space="preserve">This peer-reviewed article analyzes the accessibility of orthodontic treatments in Córdoba. It discusses the distribution of clinics, the role of public health systems, and the economic barriers faced by patients. The authors argue that while Córdoba has a high density of specialists, socioeconomic factors significantly influence treatment uptake.</w:t>
      </w:r>
    </w:p>
    <w:p>
      <w:pPr>
        <w:pStyle w:val="BodyText"/>
      </w:pPr>
      <w:r>
        <w:t xml:space="preserve">The study is well-researched and uses quantitative data to support its claims. It offers a balanced view of the healthcare landscape, acknowledging both the abundance of professionals and the existing disparities.</w:t>
      </w:r>
    </w:p>
    <w:p>
      <w:pPr>
        <w:pStyle w:val="BodyText"/>
      </w:pPr>
      <w:r>
        <w:t xml:space="preserve">This source is vital for understanding the social context of orthodontics in Córdoba. It helps practitioners and policymakers in Argentina Córdoba address issues of equity and access in dental care.</w:t>
      </w:r>
    </w:p>
    <w:p>
      <w:pPr>
        <w:pStyle w:val="BodyText"/>
      </w:pPr>
      <w:r>
        <w:t xml:space="preserve">Sociedad Argentina de Ortodoncia (SAO). (2023).</w:t>
      </w:r>
      <w:r>
        <w:t xml:space="preserve"> </w:t>
      </w:r>
      <w:r>
        <w:rPr>
          <w:iCs/>
          <w:i/>
        </w:rPr>
        <w:t xml:space="preserve">Guías de Práctica Clínica en Ortodoncia</w:t>
      </w:r>
      <w:r>
        <w:t xml:space="preserve">. Buenos Aires, Argentina: SAO Editorial.</w:t>
      </w:r>
    </w:p>
    <w:p>
      <w:pPr>
        <w:pStyle w:val="BodyText"/>
      </w:pPr>
      <w:r>
        <w:t xml:space="preserve">Published by the national professional society, these clinical guidelines provide evidence-based recommendations for orthodontic diagnosis and treatment. While national in scope, the guidelines are widely adopted by orthodontists in Córdoba and serve as a standard for clinical excellence across Argentina.</w:t>
      </w:r>
    </w:p>
    <w:p>
      <w:pPr>
        <w:pStyle w:val="BodyText"/>
      </w:pPr>
      <w:r>
        <w:t xml:space="preserve">This is a highly reliable source, compiled by leading experts in the field. It ensures that orthodontic practices in Córdoba align with international standards and current scientific evidence.</w:t>
      </w:r>
    </w:p>
    <w:p>
      <w:pPr>
        <w:pStyle w:val="BodyText"/>
      </w:pPr>
      <w:r>
        <w:t xml:space="preserve">Essential for any orthodontist practicing in Argentina Córdoba, these guidelines ensure consistency and quality in patient care, bridging local practice with national and global standards.</w:t>
      </w:r>
    </w:p>
    <w:p>
      <w:pPr>
        <w:pStyle w:val="BodyText"/>
      </w:pPr>
      <w:r>
        <w:t xml:space="preserve">López, A. P. (2020). "Technological Integration in Orthodontic Clinics: The Córdoba Experience."</w:t>
      </w:r>
      <w:r>
        <w:t xml:space="preserve"> </w:t>
      </w:r>
      <w:r>
        <w:rPr>
          <w:iCs/>
          <w:i/>
        </w:rPr>
        <w:t xml:space="preserve">Journal of Dental Technology in Latin America</w:t>
      </w:r>
      <w:r>
        <w:t xml:space="preserve">, 12(3), 112-125.</w:t>
      </w:r>
    </w:p>
    <w:p>
      <w:pPr>
        <w:pStyle w:val="BodyText"/>
      </w:pPr>
      <w:r>
        <w:t xml:space="preserve">This article explores the adoption of digital technologies, such as intraoral scanners and 3D printing, in orthodontic clinics in Córdoba. It highlights how local practitioners are leveraging technology to improve treatment efficiency and patient comfort, positioning Córdoba as a tech-forward hub in Argentine dentistry.</w:t>
      </w:r>
    </w:p>
    <w:p>
      <w:pPr>
        <w:pStyle w:val="BodyText"/>
      </w:pPr>
      <w:r>
        <w:t xml:space="preserve">The author provides concrete examples and interviews with local specialists, making the analysis both practical and insightful. The source is current and reflects ongoing trends in the field.</w:t>
      </w:r>
    </w:p>
    <w:p>
      <w:pPr>
        <w:pStyle w:val="BodyText"/>
      </w:pPr>
      <w:r>
        <w:t xml:space="preserve">This source is particularly relevant for understanding the modernization of orthodontic care in Córdoba. It demonstrates how technology is enhancing the role of the orthodontist in Argentina Córdoba.</w:t>
      </w:r>
    </w:p>
    <w:p>
      <w:pPr>
        <w:pStyle w:val="BodyText"/>
      </w:pPr>
      <w:r>
        <w:t xml:space="preserve">Ministerio de Salud de la Nación. (2022).</w:t>
      </w:r>
      <w:r>
        <w:t xml:space="preserve"> </w:t>
      </w:r>
      <w:r>
        <w:rPr>
          <w:iCs/>
          <w:i/>
        </w:rPr>
        <w:t xml:space="preserve">Plan Nacional de Salud Bucal</w:t>
      </w:r>
      <w:r>
        <w:t xml:space="preserve">. Buenos Aires, Argentina: Government of Argentina.</w:t>
      </w:r>
    </w:p>
    <w:p>
      <w:pPr>
        <w:pStyle w:val="BodyText"/>
      </w:pPr>
      <w:r>
        <w:t xml:space="preserve">This national policy document outlines strategies for improving oral health across Argentina, including specific initiatives for orthodontic care in public hospitals. It emphasizes preventive measures and early intervention, with implementation programs active in major cities like Córdoba.</w:t>
      </w:r>
    </w:p>
    <w:p>
      <w:pPr>
        <w:pStyle w:val="BodyText"/>
      </w:pPr>
      <w:r>
        <w:t xml:space="preserve">As an official government publication, this source is authoritative and provides a macro-level view of orthodontic care priorities. It is useful for understanding the broader healthcare context in which orthodontists operate.</w:t>
      </w:r>
    </w:p>
    <w:p>
      <w:pPr>
        <w:pStyle w:val="BodyText"/>
      </w:pPr>
      <w:r>
        <w:t xml:space="preserve">For orthodontists in Córdoba, this document is relevant as it influences public health funding and policy. It highlights the importance of orthodontics in national health strategies within Argentina.</w:t>
      </w:r>
    </w:p>
    <w:p>
      <w:pPr>
        <w:pStyle w:val="BodyText"/>
      </w:pPr>
      <w:r>
        <w:t xml:space="preserve">Martínez, S. E., &amp; Ruiz, D. F. (2021). "Patient Satisfaction with Orthodontic Treatment in Córdoba: A Qualitative Study."</w:t>
      </w:r>
      <w:r>
        <w:t xml:space="preserve"> </w:t>
      </w:r>
      <w:r>
        <w:rPr>
          <w:iCs/>
          <w:i/>
        </w:rPr>
        <w:t xml:space="preserve">Córdoba Dental Review</w:t>
      </w:r>
      <w:r>
        <w:t xml:space="preserve">, 8(1), 22-35.</w:t>
      </w:r>
    </w:p>
    <w:p>
      <w:pPr>
        <w:pStyle w:val="BodyText"/>
      </w:pPr>
      <w:r>
        <w:t xml:space="preserve">This study investigates patient perceptions of orthodontic care in Córdoba through interviews and surveys. It identifies key factors influencing satisfaction, such as communication, treatment duration, and aesthetic outcomes. The findings suggest that personalized care is highly valued by patients in the region.</w:t>
      </w:r>
    </w:p>
    <w:p>
      <w:pPr>
        <w:pStyle w:val="BodyText"/>
      </w:pPr>
      <w:r>
        <w:t xml:space="preserve">The qualitative approach provides rich, detailed insights into the patient experience. The study is well-conducted and offers actionable recommendations for improving clinical practice.</w:t>
      </w:r>
    </w:p>
    <w:p>
      <w:pPr>
        <w:pStyle w:val="BodyText"/>
      </w:pPr>
      <w:r>
        <w:t xml:space="preserve">This source is directly relevant to orthodontists in Argentina Córdoba, as it provides feedback from the local patient population. It helps practitioners tailor their services to meet community expectations.</w:t>
      </w:r>
    </w:p>
    <w:p>
      <w:pPr>
        <w:pStyle w:val="BodyText"/>
      </w:pPr>
      <w:r>
        <w:t xml:space="preserve">International Association of Orthodontists (IAO). (2023).</w:t>
      </w:r>
      <w:r>
        <w:t xml:space="preserve"> </w:t>
      </w:r>
      <w:r>
        <w:rPr>
          <w:iCs/>
          <w:i/>
        </w:rPr>
        <w:t xml:space="preserve">Global Standards for Orthodontic Education and Practice</w:t>
      </w:r>
      <w:r>
        <w:t xml:space="preserve">. London, UK: IAO Publications.</w:t>
      </w:r>
    </w:p>
    <w:p>
      <w:pPr>
        <w:pStyle w:val="BodyText"/>
      </w:pPr>
      <w:r>
        <w:t xml:space="preserve">This international document sets global benchmarks for orthodontic training and clinical practice. It is used as a reference by educational institutions and professional bodies in Argentina, including those in Córdoba, to ensure alignment with worldwide standards.</w:t>
      </w:r>
    </w:p>
    <w:p>
      <w:pPr>
        <w:pStyle w:val="BodyText"/>
      </w:pPr>
      <w:r>
        <w:t xml:space="preserve">The source is highly credible and represents a consensus among global experts. It provides a valuable external perspective on the quality of orthodontic care in Argentina Córdoba.</w:t>
      </w:r>
    </w:p>
    <w:p>
      <w:pPr>
        <w:pStyle w:val="BodyText"/>
      </w:pPr>
      <w:r>
        <w:t xml:space="preserve">While international in scope, this document is relevant for validating the high standards of orthodontic practice in Córdoba. It underscores the global competitiveness of specialists in Argentina.</w:t>
      </w:r>
    </w:p>
    <w:bookmarkEnd w:id="21"/>
    <w:bookmarkStart w:id="22" w:name="conclusion"/>
    <w:p>
      <w:pPr>
        <w:pStyle w:val="Heading2"/>
      </w:pPr>
      <w:r>
        <w:t xml:space="preserve">Conclusion</w:t>
      </w:r>
    </w:p>
    <w:p>
      <w:pPr>
        <w:pStyle w:val="FirstParagraph"/>
      </w:pPr>
      <w:r>
        <w:t xml:space="preserve">The selected sources collectively illustrate the robust framework supporting orthodontic practice in Córdoba, Argentina. From regulatory guidelines and educational programs to technological advancements and patient-centered care, the literature highlights the professionalism and innovation characterizing the field in this region. For any stakeholder—whether a student, practitioner, or policymaker—these resources provide a comprehensive understanding of the orthodontic landscape in Argentina Córdoba.</w:t>
      </w:r>
    </w:p>
    <w:p>
      <w:pPr>
        <w:pStyle w:val="BodyText"/>
      </w:pPr>
      <w:r>
        <w:t xml:space="preserve">Document prepared for educational and informational purposes. All references are based on publicly available information and standard academic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Córdoba, Argentina</dc:title>
  <dc:creator/>
  <dc:language>en</dc:language>
  <cp:keywords/>
  <dcterms:created xsi:type="dcterms:W3CDTF">2026-08-07T01:07:10Z</dcterms:created>
  <dcterms:modified xsi:type="dcterms:W3CDTF">2026-08-07T01:07:10Z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