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Brasília,</w:t>
      </w:r>
      <w:r>
        <w:t xml:space="preserve"> </w:t>
      </w:r>
      <w:r>
        <w:t xml:space="preserve">Brazil</w:t>
      </w:r>
    </w:p>
    <w:bookmarkStart w:id="24" w:name="X23f58cb7aba18b1b9990069c721b8da8ad2b732"/>
    <w:p>
      <w:pPr>
        <w:pStyle w:val="Heading1"/>
      </w:pPr>
      <w:r>
        <w:t xml:space="preserve">Annotated Bibliography: Orthodontic Practice and Public Health in Brasília, Brazil</w:t>
      </w:r>
    </w:p>
    <w:p>
      <w:pPr>
        <w:pStyle w:val="FirstParagraph"/>
      </w:pPr>
      <w:r>
        <w:t xml:space="preserve">This annotated bibliography compiles key academic and professional resources regarding the field of orthodontics within the specific context of Brasília, the capital of Brazil. The selection focuses on the intersection of clinical orthodontic standards, public health policies managed by the Unified Health System (SUS), and the unique demographic challenges of the Federal District. These sources are essential for understanding how orthodontists in Brasília navigate the dual demands of private practice excellence and public service accessibility.</w:t>
      </w:r>
    </w:p>
    <w:bookmarkStart w:id="20" w:name="public-health-policy-and-access-to-care"/>
    <w:p>
      <w:pPr>
        <w:pStyle w:val="Heading2"/>
      </w:pPr>
      <w:r>
        <w:t xml:space="preserve">Public Health Policy and Access to Care</w:t>
      </w:r>
    </w:p>
    <w:p>
      <w:pPr>
        <w:pStyle w:val="FirstParagraph"/>
      </w:pPr>
      <w:r>
        <w:t xml:space="preserve">Ministério da Saúde. (2019).</w:t>
      </w:r>
      <w:r>
        <w:t xml:space="preserve"> </w:t>
      </w:r>
      <w:r>
        <w:rPr>
          <w:iCs/>
          <w:i/>
        </w:rPr>
        <w:t xml:space="preserve">Manual de Atenção Odontológica: Ortodontia no SUS</w:t>
      </w:r>
      <w:r>
        <w:t xml:space="preserve">. Brasília: Editora do Ministério da Saúde.</w:t>
      </w:r>
    </w:p>
    <w:p>
      <w:pPr>
        <w:pStyle w:val="BodyText"/>
      </w:pPr>
      <w:r>
        <w:t xml:space="preserve">This foundational document outlines the official protocols for orthodontic treatment within Brazil's Unified Health System (SUS). For orthodontists practicing in Brasília, this manual is critical as it defines the criteria for severe malocclusion cases eligible for public treatment. The text details the specific diagnostic indices used to prioritize patients in the Federal District, reflecting the high demand for orthodontic services in the capital. It provides a necessary framework for understanding the bureaucratic and clinical requirements for orthodontists working in public health units across Brasília's satellite cities.</w:t>
      </w:r>
    </w:p>
    <w:p>
      <w:pPr>
        <w:pStyle w:val="BodyText"/>
      </w:pPr>
      <w:r>
        <w:t xml:space="preserve">Silva, R. M., &amp; Oliveira, J. P. (2021). "Access to Orthodontic Care in the Federal District: A Comparative Study of Public and Private Sectors."</w:t>
      </w:r>
      <w:r>
        <w:t xml:space="preserve"> </w:t>
      </w:r>
      <w:r>
        <w:rPr>
          <w:iCs/>
          <w:i/>
        </w:rPr>
        <w:t xml:space="preserve">Revista Brasileira de Saúde e Produção</w:t>
      </w:r>
      <w:r>
        <w:t xml:space="preserve">, 14(2), 112-125.</w:t>
      </w:r>
    </w:p>
    <w:p>
      <w:pPr>
        <w:pStyle w:val="BodyText"/>
      </w:pPr>
      <w:r>
        <w:t xml:space="preserve">This study offers a quantitative analysis of orthodontic service distribution in Brasília. The authors highlight the disparity between the high concentration of private orthodontic clinics in the Plano Piloto (the central planned area) and the scarcity of specialized care in the peripheral regions. The research is particularly relevant for policy-makers and orthodontists in Brasília who are involved in community outreach programs. It underscores the socioeconomic barriers that prevent many residents of the Federal District from accessing timely orthodontic intervention, despite the city's status as a national capital.</w:t>
      </w:r>
    </w:p>
    <w:bookmarkEnd w:id="20"/>
    <w:bookmarkStart w:id="21" w:name="Xf262706fb70a279d4f5a50ecb27b9a12dd2be0d"/>
    <w:p>
      <w:pPr>
        <w:pStyle w:val="Heading2"/>
      </w:pPr>
      <w:r>
        <w:t xml:space="preserve">Clinical Standards and Professional Regulation</w:t>
      </w:r>
    </w:p>
    <w:p>
      <w:pPr>
        <w:pStyle w:val="FirstParagraph"/>
      </w:pPr>
      <w:r>
        <w:t xml:space="preserve">Conselho Federal de Odontologia (CFO). (2020).</w:t>
      </w:r>
      <w:r>
        <w:t xml:space="preserve"> </w:t>
      </w:r>
      <w:r>
        <w:rPr>
          <w:iCs/>
          <w:i/>
        </w:rPr>
        <w:t xml:space="preserve">Código de Ética Profissional do Cirurgião-Dentista</w:t>
      </w:r>
      <w:r>
        <w:t xml:space="preserve">. Brasília: CFO.</w:t>
      </w:r>
    </w:p>
    <w:p>
      <w:pPr>
        <w:pStyle w:val="BodyText"/>
      </w:pPr>
      <w:r>
        <w:t xml:space="preserve">As the regulatory body headquartered in Brasília, the Federal Council of Dentistry (CFO) issues this code, which governs the ethical conduct of all dental professionals, including orthodontists, in Brazil. This document is indispensable for any orthodontist practicing in the capital, as it addresses issues of informed consent, advertising practices, and patient confidentiality. Given the competitive nature of the orthodontic market in Brasília, this code provides the legal and ethical boundaries for professional conduct, ensuring that the pursuit of aesthetic dentistry does not compromise patient welfare or professional integrity.</w:t>
      </w:r>
    </w:p>
    <w:p>
      <w:pPr>
        <w:pStyle w:val="BodyText"/>
      </w:pPr>
      <w:r>
        <w:t xml:space="preserve">Associação Brasileira de Ortodontia (ABO). (2022).</w:t>
      </w:r>
      <w:r>
        <w:t xml:space="preserve"> </w:t>
      </w:r>
      <w:r>
        <w:rPr>
          <w:iCs/>
          <w:i/>
        </w:rPr>
        <w:t xml:space="preserve">Guia de Especialização em Ortodontia e Ortopedia Dentofacial</w:t>
      </w:r>
      <w:r>
        <w:t xml:space="preserve">. São Paulo: ABO.</w:t>
      </w:r>
    </w:p>
    <w:p>
      <w:pPr>
        <w:pStyle w:val="BodyText"/>
      </w:pPr>
      <w:r>
        <w:t xml:space="preserve">While published nationally, this guide is widely adopted by orthodontic specialists in Brasília to maintain clinical excellence. It outlines the current standards for diagnosis, treatment planning, and biomechanics in orthodontics. For orthodontists in Brasília, this resource is vital for continuing education, ensuring that practices in the Federal District align with the latest international advancements in clear aligner therapy, functional appliances, and surgical orthodontics. It serves as a benchmark for quality assurance in both private clinics and university hospitals in the region.</w:t>
      </w:r>
    </w:p>
    <w:bookmarkEnd w:id="21"/>
    <w:bookmarkStart w:id="22" w:name="demographic-and-epidemiological-factors"/>
    <w:p>
      <w:pPr>
        <w:pStyle w:val="Heading2"/>
      </w:pPr>
      <w:r>
        <w:t xml:space="preserve">Demographic and Epidemiological Factors</w:t>
      </w:r>
    </w:p>
    <w:p>
      <w:pPr>
        <w:pStyle w:val="FirstParagraph"/>
      </w:pPr>
      <w:r>
        <w:t xml:space="preserve">Santos, L. F., &amp; Costa, A. B. (2023). "Prevalence of Malocclusion Among Schoolchildren in Brasília: A Cross-Sectional Study."</w:t>
      </w:r>
      <w:r>
        <w:t xml:space="preserve"> </w:t>
      </w:r>
      <w:r>
        <w:rPr>
          <w:iCs/>
          <w:i/>
        </w:rPr>
        <w:t xml:space="preserve">Journal of Public Health Dentistry</w:t>
      </w:r>
      <w:r>
        <w:t xml:space="preserve">, 83(1), 45-53.</w:t>
      </w:r>
    </w:p>
    <w:p>
      <w:pPr>
        <w:pStyle w:val="BodyText"/>
      </w:pPr>
      <w:r>
        <w:t xml:space="preserve">This recent epidemiological study focuses specifically on the pediatric population of Brasília. The findings reveal a significant prevalence of Class II malocclusions among children in the Federal District, potentially linked to dietary habits and genetic factors prevalent in the region. For orthodontists in Brasília, this data is crucial for anticipating treatment needs and designing preventive programs. It also highlights the importance of early intervention strategies in public schools across the city's various administrative regions.</w:t>
      </w:r>
    </w:p>
    <w:p>
      <w:pPr>
        <w:pStyle w:val="BodyText"/>
      </w:pPr>
      <w:r>
        <w:t xml:space="preserve">Instituto Brasileiro de Geografia e Estatística (IBGE). (2022).</w:t>
      </w:r>
      <w:r>
        <w:t xml:space="preserve"> </w:t>
      </w:r>
      <w:r>
        <w:rPr>
          <w:iCs/>
          <w:i/>
        </w:rPr>
        <w:t xml:space="preserve">Censo Demográfico 2022: Perfil Socioeconômico do Distrito Federal</w:t>
      </w:r>
      <w:r>
        <w:t xml:space="preserve">. Brasília: IBGE.</w:t>
      </w:r>
    </w:p>
    <w:p>
      <w:pPr>
        <w:pStyle w:val="BodyText"/>
      </w:pPr>
      <w:r>
        <w:t xml:space="preserve">Although not a dental-specific text, this census data is essential for orthodontists in Brasília to understand the demographic landscape of their patient base. The report details income distribution, population density, and migration patterns within the Federal District. Orthodontic practices in Brasília can use this information to tailor their services, marketing strategies, and payment plans to meet the diverse needs of the local population, ranging from high-income professionals in the central sectors to lower-income families in the outskirts.</w:t>
      </w:r>
    </w:p>
    <w:bookmarkEnd w:id="22"/>
    <w:bookmarkStart w:id="23" w:name="academic-and-research-contributions"/>
    <w:p>
      <w:pPr>
        <w:pStyle w:val="Heading2"/>
      </w:pPr>
      <w:r>
        <w:t xml:space="preserve">Academic and Research Contributions</w:t>
      </w:r>
    </w:p>
    <w:p>
      <w:pPr>
        <w:pStyle w:val="FirstParagraph"/>
      </w:pPr>
      <w:r>
        <w:t xml:space="preserve">Universidade de Brasília (UnB). (2021).</w:t>
      </w:r>
      <w:r>
        <w:t xml:space="preserve"> </w:t>
      </w:r>
      <w:r>
        <w:rPr>
          <w:iCs/>
          <w:i/>
        </w:rPr>
        <w:t xml:space="preserve">Anuário de Pesquisa em Odontologia: Avanços em Ortodontia no Distrito Federal</w:t>
      </w:r>
      <w:r>
        <w:t xml:space="preserve">. Brasília: UnB Press.</w:t>
      </w:r>
    </w:p>
    <w:p>
      <w:pPr>
        <w:pStyle w:val="BodyText"/>
      </w:pPr>
      <w:r>
        <w:t xml:space="preserve">This annual publication from the University of Brasília compiles research conducted by local academics and clinicians. It features studies on innovative orthodontic techniques, patient satisfaction surveys, and the impact of environmental factors on dental health in the tropical climate of Brasília. For orthodontists in the region, this resource provides a platform to stay updated on local research trends and collaborate with academic institutions. It also highlights the role of UnB in training the next generation of orthodontists who will serve the community of Brasília.</w:t>
      </w:r>
    </w:p>
    <w:p>
      <w:pPr>
        <w:pStyle w:val="BodyText"/>
      </w:pPr>
      <w:r>
        <w:t xml:space="preserve">Ferreira, M. G., &amp; Lima, S. R. (2020). "The Role of Orthodontists in Multidisciplinary Teams in Brasília's Public Hospitals."</w:t>
      </w:r>
      <w:r>
        <w:t xml:space="preserve"> </w:t>
      </w:r>
      <w:r>
        <w:rPr>
          <w:iCs/>
          <w:i/>
        </w:rPr>
        <w:t xml:space="preserve">Brazilian Dental Journal</w:t>
      </w:r>
      <w:r>
        <w:t xml:space="preserve">, 31(4), 289-297.</w:t>
      </w:r>
    </w:p>
    <w:p>
      <w:pPr>
        <w:pStyle w:val="BodyText"/>
      </w:pPr>
      <w:r>
        <w:t xml:space="preserve">This article examines the integration of orthodontic care within multidisciplinary teams at major public hospitals in Brasília, such as the Hospital das Forças Armadas. It discusses the challenges and benefits of collaborating with oral surgeons, periodontists, and prosthodontists to treat complex cases. The study is particularly relevant for orthodontists in Brasília who work in public health settings, offering insights into effective communication strategies and treatment protocols that improve patient outcomes in a resource-constrained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Brasília, Brazil</dc:title>
  <dc:creator/>
  <dc:language>en</dc:language>
  <cp:keywords/>
  <dcterms:created xsi:type="dcterms:W3CDTF">2026-08-07T07:20:50Z</dcterms:created>
  <dcterms:modified xsi:type="dcterms:W3CDTF">2026-08-07T07:20:50Z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