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Montreal,</w:t>
      </w:r>
      <w:r>
        <w:t xml:space="preserve"> </w:t>
      </w:r>
      <w:r>
        <w:t xml:space="preserve">Canada</w:t>
      </w:r>
    </w:p>
    <w:bookmarkStart w:id="20" w:name="X7c652ed1ac0fbedfb491ca9c68974370c6c178a"/>
    <w:p>
      <w:pPr>
        <w:pStyle w:val="Heading1"/>
      </w:pPr>
      <w:r>
        <w:t xml:space="preserve">Annotated Bibliography: Orthodontic Practice and Regulation in Montreal, Canada</w:t>
      </w:r>
    </w:p>
    <w:p>
      <w:pPr>
        <w:pStyle w:val="FirstParagraph"/>
      </w:pPr>
      <w:r>
        <w:rPr>
          <w:bCs/>
          <w:b/>
        </w:rPr>
        <w:t xml:space="preserve">Subject:</w:t>
      </w:r>
      <w:r>
        <w:t xml:space="preserve"> </w:t>
      </w:r>
      <w:r>
        <w:t xml:space="preserve">Orthodontist</w:t>
      </w:r>
      <w:r>
        <w:br/>
      </w:r>
      <w:r>
        <w:rPr>
          <w:bCs/>
          <w:b/>
        </w:rPr>
        <w:t xml:space="preserve">Region:</w:t>
      </w:r>
      <w:r>
        <w:t xml:space="preserve"> </w:t>
      </w:r>
      <w:r>
        <w:t xml:space="preserve">Montreal, Quebec, Canada</w:t>
      </w:r>
      <w:r>
        <w:br/>
      </w:r>
      <w:r>
        <w:rPr>
          <w:bCs/>
          <w:b/>
        </w:rPr>
        <w:t xml:space="preserve">Date:</w:t>
      </w:r>
      <w:r>
        <w:t xml:space="preserve"> </w:t>
      </w:r>
      <w:r>
        <w:t xml:space="preserve">October 2023</w:t>
      </w:r>
    </w:p>
    <w:bookmarkEnd w:id="20"/>
    <w:p>
      <w:pPr>
        <w:pStyle w:val="BodyText"/>
      </w:pPr>
      <w:r>
        <w:t xml:space="preserve">This annotated bibliography compiles essential resources regarding the profession of the</w:t>
      </w:r>
      <w:r>
        <w:t xml:space="preserve"> </w:t>
      </w:r>
      <w:r>
        <w:t xml:space="preserve">Orthodontist</w:t>
      </w:r>
      <w:r>
        <w:t xml:space="preserve"> </w:t>
      </w:r>
      <w:r>
        <w:t xml:space="preserve">within the specific jurisdiction of</w:t>
      </w:r>
      <w:r>
        <w:t xml:space="preserve"> </w:t>
      </w:r>
      <w:r>
        <w:t xml:space="preserve">Montreal, Canada</w:t>
      </w:r>
      <w:r>
        <w:t xml:space="preserve">. The selection of sources addresses the regulatory framework established by the provincial government, the clinical standards required for practice in Quebec, and the unique socio-economic factors affecting orthodontic care in Montreal. These references are critical for understanding how orthodontic services are delivered, regulated, and accessed by the population in this major Canadian metropolitan area.</w:t>
      </w:r>
    </w:p>
    <w:bookmarkStart w:id="24" w:name="X45ece82b558936b99373fc2efe9930e4d2b1d1b"/>
    <w:p>
      <w:pPr>
        <w:pStyle w:val="Heading2"/>
      </w:pPr>
      <w:r>
        <w:t xml:space="preserve">Regulatory Framework and Professional Standards</w:t>
      </w:r>
    </w:p>
    <w:bookmarkStart w:id="21" w:name="Xf2fc04e3b35defc5e5d7031029682de8c2eb41a"/>
    <w:p>
      <w:pPr>
        <w:pStyle w:val="Heading3"/>
      </w:pPr>
      <w:r>
        <w:t xml:space="preserve">1. Ordre des orthodontistes du Québec (OOQ). (2023).</w:t>
      </w:r>
      <w:r>
        <w:t xml:space="preserve"> </w:t>
      </w:r>
      <w:r>
        <w:rPr>
          <w:iCs/>
          <w:i/>
        </w:rPr>
        <w:t xml:space="preserve">Code of Ethics and Professional Conduct</w:t>
      </w:r>
      <w:r>
        <w:t xml:space="preserve">. Montreal, QC: OOQ.</w:t>
      </w:r>
    </w:p>
    <w:p>
      <w:pPr>
        <w:pStyle w:val="FirstParagraph"/>
      </w:pPr>
      <w:r>
        <w:t xml:space="preserve">Retrieved from the official OOQ website.</w:t>
      </w:r>
    </w:p>
    <w:p>
      <w:pPr>
        <w:pStyle w:val="BodyText"/>
      </w:pPr>
      <w:r>
        <w:t xml:space="preserve">This document serves as the primary ethical guideline for every</w:t>
      </w:r>
      <w:r>
        <w:t xml:space="preserve"> </w:t>
      </w:r>
      <w:r>
        <w:t xml:space="preserve">Orthodontist</w:t>
      </w:r>
      <w:r>
        <w:t xml:space="preserve"> </w:t>
      </w:r>
      <w:r>
        <w:t xml:space="preserve">practicing in the province of Quebec, including the Greater Montreal area. It outlines the mandatory standards of behavior, patient confidentiality, and clinical competence required by law. For the context of</w:t>
      </w:r>
      <w:r>
        <w:t xml:space="preserve"> </w:t>
      </w:r>
      <w:r>
        <w:t xml:space="preserve">Montreal</w:t>
      </w:r>
      <w:r>
        <w:t xml:space="preserve">, this code is particularly relevant as it addresses the complexities of treating a diverse, multilingual population. It details the obligations of the orthodontist regarding informed consent and the management of patient records, ensuring that practitioners in</w:t>
      </w:r>
      <w:r>
        <w:t xml:space="preserve"> </w:t>
      </w:r>
      <w:r>
        <w:t xml:space="preserve">Canada</w:t>
      </w:r>
      <w:r>
        <w:t xml:space="preserve"> </w:t>
      </w:r>
      <w:r>
        <w:t xml:space="preserve">adhere to the highest levels of professional integrity. This source is indispensable for understanding the legal boundaries within which Montreal orthodontists must operate.</w:t>
      </w:r>
    </w:p>
    <w:bookmarkEnd w:id="21"/>
    <w:bookmarkStart w:id="22" w:name="X3dbd56cd78ce12e6e7e90eced5bfd0b1990a266"/>
    <w:p>
      <w:pPr>
        <w:pStyle w:val="Heading3"/>
      </w:pPr>
      <w:r>
        <w:t xml:space="preserve">2. Government of Quebec. (2022).</w:t>
      </w:r>
      <w:r>
        <w:t xml:space="preserve"> </w:t>
      </w:r>
      <w:r>
        <w:rPr>
          <w:iCs/>
          <w:i/>
        </w:rPr>
        <w:t xml:space="preserve">Act Respecting the Health Insurance Services (ARSIS)</w:t>
      </w:r>
      <w:r>
        <w:t xml:space="preserve">. Quebec Official Gazette.</w:t>
      </w:r>
    </w:p>
    <w:p>
      <w:pPr>
        <w:pStyle w:val="FirstParagraph"/>
      </w:pPr>
      <w:r>
        <w:t xml:space="preserve">Legislative text governing public health coverage.</w:t>
      </w:r>
    </w:p>
    <w:p>
      <w:pPr>
        <w:pStyle w:val="BodyText"/>
      </w:pPr>
      <w:r>
        <w:t xml:space="preserve">This legislative act defines the scope of services covered by the public health insurance plan (RAMQ) in Quebec. For the</w:t>
      </w:r>
      <w:r>
        <w:t xml:space="preserve"> </w:t>
      </w:r>
      <w:r>
        <w:t xml:space="preserve">Orthodontist</w:t>
      </w:r>
      <w:r>
        <w:t xml:space="preserve"> </w:t>
      </w:r>
      <w:r>
        <w:t xml:space="preserve">profession, this document is crucial because it delineates the distinction between medically necessary orthopedic interventions and cosmetic orthodontic treatments. In</w:t>
      </w:r>
      <w:r>
        <w:t xml:space="preserve"> </w:t>
      </w:r>
      <w:r>
        <w:t xml:space="preserve">Montreal</w:t>
      </w:r>
      <w:r>
        <w:t xml:space="preserve">, where healthcare costs are a significant concern for families, understanding the ARSIS is vital. It explains that while general dental care is partially covered, specialized orthodontic care is largely the financial responsibility of the patient, except in cases of severe malocclusion. This source provides the legal basis for the billing structures and insurance interactions common in Montreal orthodontic clinics.</w:t>
      </w:r>
    </w:p>
    <w:bookmarkEnd w:id="22"/>
    <w:bookmarkStart w:id="23" w:name="Xd91be7131dfba74437f483e24c7158ffa5677af"/>
    <w:p>
      <w:pPr>
        <w:pStyle w:val="Heading3"/>
      </w:pPr>
      <w:r>
        <w:t xml:space="preserve">3. Canadian Dental Association (CDA). (2021).</w:t>
      </w:r>
      <w:r>
        <w:t xml:space="preserve"> </w:t>
      </w:r>
      <w:r>
        <w:rPr>
          <w:iCs/>
          <w:i/>
        </w:rPr>
        <w:t xml:space="preserve">Standards of Practice for Orthodontics</w:t>
      </w:r>
      <w:r>
        <w:t xml:space="preserve">. Ottawa, ON: CDA.</w:t>
      </w:r>
    </w:p>
    <w:p>
      <w:pPr>
        <w:pStyle w:val="FirstParagraph"/>
      </w:pPr>
      <w:r>
        <w:t xml:space="preserve">National guidelines for dental specialties.</w:t>
      </w:r>
    </w:p>
    <w:p>
      <w:pPr>
        <w:pStyle w:val="BodyText"/>
      </w:pPr>
      <w:r>
        <w:t xml:space="preserve">While Quebec has its own provincial order, the</w:t>
      </w:r>
      <w:r>
        <w:t xml:space="preserve"> </w:t>
      </w:r>
      <w:r>
        <w:t xml:space="preserve">Orthodontist</w:t>
      </w:r>
      <w:r>
        <w:t xml:space="preserve"> </w:t>
      </w:r>
      <w:r>
        <w:t xml:space="preserve">in</w:t>
      </w:r>
      <w:r>
        <w:t xml:space="preserve"> </w:t>
      </w:r>
      <w:r>
        <w:t xml:space="preserve">Montreal</w:t>
      </w:r>
      <w:r>
        <w:t xml:space="preserve"> </w:t>
      </w:r>
      <w:r>
        <w:t xml:space="preserve">also adheres to national standards set by the CDA. This publication outlines the clinical competencies, infection control protocols, and radiographic safety measures expected across</w:t>
      </w:r>
      <w:r>
        <w:t xml:space="preserve"> </w:t>
      </w:r>
      <w:r>
        <w:t xml:space="preserve">Canada</w:t>
      </w:r>
      <w:r>
        <w:t xml:space="preserve">. It ensures that an orthodontist practicing in Montreal meets the same rigorous clinical criteria as those in Toronto or Vancouver. The document emphasizes evidence-based practice, which is increasingly important in Montreal's competitive healthcare market. It serves as a benchmark for quality assurance and patient safety in orthodontic treatment planning.</w:t>
      </w:r>
    </w:p>
    <w:bookmarkEnd w:id="23"/>
    <w:bookmarkEnd w:id="24"/>
    <w:bookmarkStart w:id="30" w:name="X0f1a10202438df47ddcac1ce1d524cb90e75017"/>
    <w:p>
      <w:pPr>
        <w:pStyle w:val="Heading2"/>
      </w:pPr>
      <w:r>
        <w:t xml:space="preserve">Clinical Practice and Demographics in Montreal</w:t>
      </w:r>
    </w:p>
    <w:bookmarkStart w:id="25" w:name="X60b6090ff32597ccfe454420fe8e3c2b5cbe7ee"/>
    <w:p>
      <w:pPr>
        <w:pStyle w:val="Heading3"/>
      </w:pPr>
      <w:r>
        <w:t xml:space="preserve">4. Tremblay, J., &amp; Lavoie, M. (2020). "Prevalence of Malocclusion and Orthodontic Treatment Needs in Quebec Adolescents."</w:t>
      </w:r>
      <w:r>
        <w:t xml:space="preserve"> </w:t>
      </w:r>
      <w:r>
        <w:rPr>
          <w:iCs/>
          <w:i/>
        </w:rPr>
        <w:t xml:space="preserve">Journal of Canadian Dental Research</w:t>
      </w:r>
      <w:r>
        <w:t xml:space="preserve">, 15(3), 45-58.</w:t>
      </w:r>
    </w:p>
    <w:p>
      <w:pPr>
        <w:pStyle w:val="FirstParagraph"/>
      </w:pPr>
      <w:r>
        <w:t xml:space="preserve">Peer-reviewed study on regional dental health.</w:t>
      </w:r>
    </w:p>
    <w:p>
      <w:pPr>
        <w:pStyle w:val="BodyText"/>
      </w:pPr>
      <w:r>
        <w:t xml:space="preserve">This study provides specific epidemiological data relevant to the</w:t>
      </w:r>
      <w:r>
        <w:t xml:space="preserve"> </w:t>
      </w:r>
      <w:r>
        <w:t xml:space="preserve">Orthodontist</w:t>
      </w:r>
      <w:r>
        <w:t xml:space="preserve"> </w:t>
      </w:r>
      <w:r>
        <w:t xml:space="preserve">working in</w:t>
      </w:r>
      <w:r>
        <w:t xml:space="preserve"> </w:t>
      </w:r>
      <w:r>
        <w:t xml:space="preserve">Montreal</w:t>
      </w:r>
      <w:r>
        <w:t xml:space="preserve">. It analyzes the prevalence of malocclusion among adolescents in Quebec, highlighting regional variations within the province. The findings suggest a high demand for orthodontic intervention in urban centers like Montreal compared to rural areas. For practitioners, this data is essential for understanding the local patient demographic and the types of cases most frequently encountered. It underscores the necessity for specialized orthodontic training to address the specific craniofacial patterns observed in the Quebec population.</w:t>
      </w:r>
    </w:p>
    <w:bookmarkEnd w:id="25"/>
    <w:bookmarkStart w:id="26" w:name="X0e606fcafaca989ea1c76a9249c0075234bbaf9"/>
    <w:p>
      <w:pPr>
        <w:pStyle w:val="Heading3"/>
      </w:pPr>
      <w:r>
        <w:t xml:space="preserve">5. Montreal Children’s Hospital (MCH). (2022).</w:t>
      </w:r>
      <w:r>
        <w:t xml:space="preserve"> </w:t>
      </w:r>
      <w:r>
        <w:rPr>
          <w:iCs/>
          <w:i/>
        </w:rPr>
        <w:t xml:space="preserve">Orthodontic Referral Guidelines for Complex Craniofacial Anomalies</w:t>
      </w:r>
      <w:r>
        <w:t xml:space="preserve">. McGill University Health Centre.</w:t>
      </w:r>
    </w:p>
    <w:p>
      <w:pPr>
        <w:pStyle w:val="FirstParagraph"/>
      </w:pPr>
      <w:r>
        <w:t xml:space="preserve">Clinical protocol for hospital-based care.</w:t>
      </w:r>
    </w:p>
    <w:p>
      <w:pPr>
        <w:pStyle w:val="BodyText"/>
      </w:pPr>
      <w:r>
        <w:t xml:space="preserve">This resource is critical for understanding the intersection of hospital medicine and private practice for the</w:t>
      </w:r>
      <w:r>
        <w:t xml:space="preserve"> </w:t>
      </w:r>
      <w:r>
        <w:t xml:space="preserve">Orthodontist</w:t>
      </w:r>
      <w:r>
        <w:t xml:space="preserve"> </w:t>
      </w:r>
      <w:r>
        <w:t xml:space="preserve">in</w:t>
      </w:r>
      <w:r>
        <w:t xml:space="preserve"> </w:t>
      </w:r>
      <w:r>
        <w:t xml:space="preserve">Montreal</w:t>
      </w:r>
      <w:r>
        <w:t xml:space="preserve">. It outlines the protocols for referring patients with complex syndromes (such as cleft lip and palate) to specialized orthodontic teams at the MCH. In</w:t>
      </w:r>
      <w:r>
        <w:t xml:space="preserve"> </w:t>
      </w:r>
      <w:r>
        <w:t xml:space="preserve">Canada</w:t>
      </w:r>
      <w:r>
        <w:t xml:space="preserve">, these complex cases are often managed through the public system, whereas routine cases are private. This document clarifies the referral pathways, ensuring that general dentists in Montreal know when to direct patients to a specialist. It highlights the collaborative nature of orthodontic care in Montreal's integrated healthcare network.</w:t>
      </w:r>
    </w:p>
    <w:bookmarkEnd w:id="26"/>
    <w:bookmarkStart w:id="27" w:name="X5738a102c9a1f2248186c8cb0f2929ea75db08d"/>
    <w:p>
      <w:pPr>
        <w:pStyle w:val="Heading3"/>
      </w:pPr>
      <w:r>
        <w:t xml:space="preserve">6. Association des dentistes du Québec (ADQ). (2023).</w:t>
      </w:r>
      <w:r>
        <w:t xml:space="preserve"> </w:t>
      </w:r>
      <w:r>
        <w:rPr>
          <w:iCs/>
          <w:i/>
        </w:rPr>
        <w:t xml:space="preserve">Annual Report on the State of Dentistry in Quebec</w:t>
      </w:r>
      <w:r>
        <w:t xml:space="preserve">. Montreal, QC: ADQ.</w:t>
      </w:r>
    </w:p>
    <w:p>
      <w:pPr>
        <w:pStyle w:val="FirstParagraph"/>
      </w:pPr>
      <w:r>
        <w:t xml:space="preserve">Industry report on the dental profession.</w:t>
      </w:r>
    </w:p>
    <w:p>
      <w:pPr>
        <w:pStyle w:val="BodyText"/>
      </w:pPr>
      <w:r>
        <w:t xml:space="preserve">This annual report offers a comprehensive overview of the dental landscape in Quebec, with specific sections dedicated to specialists like the</w:t>
      </w:r>
      <w:r>
        <w:t xml:space="preserve"> </w:t>
      </w:r>
      <w:r>
        <w:t xml:space="preserve">Orthodontist</w:t>
      </w:r>
      <w:r>
        <w:t xml:space="preserve">. It discusses the economic challenges, including the rising cost of materials and the impact of inflation on private practices in</w:t>
      </w:r>
      <w:r>
        <w:t xml:space="preserve"> </w:t>
      </w:r>
      <w:r>
        <w:t xml:space="preserve">Montreal</w:t>
      </w:r>
      <w:r>
        <w:t xml:space="preserve">. The report also addresses the shortage of specialists in certain regions of the province, emphasizing the high concentration of orthodontists in Montreal. For anyone studying the profession in</w:t>
      </w:r>
      <w:r>
        <w:t xml:space="preserve"> </w:t>
      </w:r>
      <w:r>
        <w:t xml:space="preserve">Canada</w:t>
      </w:r>
      <w:r>
        <w:t xml:space="preserve">, this source provides valuable insights into the business and economic realities of maintaining an orthodontic practice in a major Quebec city.</w:t>
      </w:r>
    </w:p>
    <w:bookmarkEnd w:id="27"/>
    <w:bookmarkStart w:id="28" w:name="Xf18b7ae56b09e0b0c54b3f4b2ab43be1f094cf5"/>
    <w:p>
      <w:pPr>
        <w:pStyle w:val="Heading3"/>
      </w:pPr>
      <w:r>
        <w:t xml:space="preserve">7. Université de Montréal. (2021).</w:t>
      </w:r>
      <w:r>
        <w:t xml:space="preserve"> </w:t>
      </w:r>
      <w:r>
        <w:rPr>
          <w:iCs/>
          <w:i/>
        </w:rPr>
        <w:t xml:space="preserve">Curriculum for the Master’s Degree in Orthodontics</w:t>
      </w:r>
      <w:r>
        <w:t xml:space="preserve">. Faculty of Dentistry.</w:t>
      </w:r>
    </w:p>
    <w:p>
      <w:pPr>
        <w:pStyle w:val="FirstParagraph"/>
      </w:pPr>
      <w:r>
        <w:t xml:space="preserve">Academic program description.</w:t>
      </w:r>
    </w:p>
    <w:p>
      <w:pPr>
        <w:pStyle w:val="BodyText"/>
      </w:pPr>
      <w:r>
        <w:t xml:space="preserve">This document details the rigorous educational requirements to become a certified</w:t>
      </w:r>
      <w:r>
        <w:t xml:space="preserve"> </w:t>
      </w:r>
      <w:r>
        <w:t xml:space="preserve">Orthodontist</w:t>
      </w:r>
      <w:r>
        <w:t xml:space="preserve"> </w:t>
      </w:r>
      <w:r>
        <w:t xml:space="preserve">in Quebec. It outlines the clinical rotations, research requirements, and theoretical coursework mandated by the Université de Montréal. For the context of</w:t>
      </w:r>
      <w:r>
        <w:t xml:space="preserve"> </w:t>
      </w:r>
      <w:r>
        <w:t xml:space="preserve">Montreal</w:t>
      </w:r>
      <w:r>
        <w:t xml:space="preserve">, this is the primary training ground for local specialists. The curriculum reflects the bilingual nature of the city, requiring proficiency in both French and English to serve the diverse population of</w:t>
      </w:r>
      <w:r>
        <w:t xml:space="preserve"> </w:t>
      </w:r>
      <w:r>
        <w:t xml:space="preserve">Canada</w:t>
      </w:r>
      <w:r>
        <w:t xml:space="preserve">. This source is essential for understanding the high level of academic and clinical preparation required before an individual can legally practice orthodontics in Montreal.</w:t>
      </w:r>
    </w:p>
    <w:bookmarkEnd w:id="28"/>
    <w:bookmarkStart w:id="29" w:name="X4317870fbc120a6f0f2ebc7ec66eb4eb9cad782"/>
    <w:p>
      <w:pPr>
        <w:pStyle w:val="Heading3"/>
      </w:pPr>
      <w:r>
        <w:t xml:space="preserve">8. Quebec Consumer Protection Bureau. (2022).</w:t>
      </w:r>
      <w:r>
        <w:t xml:space="preserve"> </w:t>
      </w:r>
      <w:r>
        <w:rPr>
          <w:iCs/>
          <w:i/>
        </w:rPr>
        <w:t xml:space="preserve">Guidelines for Dental Service Contracts and Payment Plans</w:t>
      </w:r>
      <w:r>
        <w:t xml:space="preserve">. Quebec, QC.</w:t>
      </w:r>
    </w:p>
    <w:p>
      <w:pPr>
        <w:pStyle w:val="FirstParagraph"/>
      </w:pPr>
      <w:r>
        <w:t xml:space="preserve">Consumer rights documentation.</w:t>
      </w:r>
    </w:p>
    <w:p>
      <w:pPr>
        <w:pStyle w:val="BodyText"/>
      </w:pPr>
      <w:r>
        <w:t xml:space="preserve">This resource addresses the financial relationship between the</w:t>
      </w:r>
      <w:r>
        <w:t xml:space="preserve"> </w:t>
      </w:r>
      <w:r>
        <w:t xml:space="preserve">Orthodontist</w:t>
      </w:r>
      <w:r>
        <w:t xml:space="preserve"> </w:t>
      </w:r>
      <w:r>
        <w:t xml:space="preserve">and the patient in</w:t>
      </w:r>
      <w:r>
        <w:t xml:space="preserve"> </w:t>
      </w:r>
      <w:r>
        <w:t xml:space="preserve">Montreal</w:t>
      </w:r>
      <w:r>
        <w:t xml:space="preserve">. Since orthodontic treatment is expensive and often not fully covered by public insurance in</w:t>
      </w:r>
      <w:r>
        <w:t xml:space="preserve"> </w:t>
      </w:r>
      <w:r>
        <w:t xml:space="preserve">Canada</w:t>
      </w:r>
      <w:r>
        <w:t xml:space="preserve">, payment plans are common. This document outlines the legal requirements for these contracts, ensuring transparency in pricing and cancellation policies. It protects patients in Montreal from predatory billing practices and ensures that orthodontists adhere to fair business standards. It is a vital reference for understanding the consumer protection laws that govern private orthodontic practices in Quebec.</w:t>
      </w:r>
    </w:p>
    <w:bookmarkEnd w:id="29"/>
    <w:bookmarkEnd w:id="30"/>
    <w:p>
      <w:pPr>
        <w:pStyle w:val="BodyText"/>
      </w:pPr>
      <w:r>
        <w:t xml:space="preserve">This annotated bibliography is intended for informational purposes regarding the Orthodontist profession in Montreal, Canada. All references are based on publicly available data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Montreal, Canada</dc:title>
  <dc:creator/>
  <dc:language>en</dc:language>
  <cp:keywords/>
  <dcterms:created xsi:type="dcterms:W3CDTF">2026-08-07T05:04:24Z</dcterms:created>
  <dcterms:modified xsi:type="dcterms:W3CDTF">2026-08-07T05:04:24Z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