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Care</w:t>
      </w:r>
      <w:r>
        <w:t xml:space="preserve"> </w:t>
      </w:r>
      <w:r>
        <w:t xml:space="preserve">in</w:t>
      </w:r>
      <w:r>
        <w:t xml:space="preserve"> </w:t>
      </w:r>
      <w:r>
        <w:t xml:space="preserve">Jerusalem,</w:t>
      </w:r>
      <w:r>
        <w:t xml:space="preserve"> </w:t>
      </w:r>
      <w:r>
        <w:t xml:space="preserve">Israel</w:t>
      </w:r>
    </w:p>
    <w:bookmarkStart w:id="24" w:name="Xaeede092faa7817fa58337bf11a3735342c3ac7"/>
    <w:p>
      <w:pPr>
        <w:pStyle w:val="Heading1"/>
      </w:pPr>
      <w:r>
        <w:t xml:space="preserve">Annotated Bibliography: Orthodontic Practices and Standards in Jerusalem, Israel</w:t>
      </w:r>
    </w:p>
    <w:p>
      <w:pPr>
        <w:pStyle w:val="FirstParagraph"/>
      </w:pPr>
      <w:r>
        <w:t xml:space="preserve">This annotated bibliography compiles key resources regarding the field of orthodontics, with a specific focus on the regulatory, clinical, and cultural landscape of Jerusalem, Israel. The following entries provide a comprehensive overview for patients, practitioners, and researchers interested in the specialized care of an orthodontist within this unique geographic and demographic context.</w:t>
      </w:r>
    </w:p>
    <w:bookmarkStart w:id="20" w:name="regulatory-and-professional-standards"/>
    <w:p>
      <w:pPr>
        <w:pStyle w:val="Heading2"/>
      </w:pPr>
      <w:r>
        <w:t xml:space="preserve">Regulatory and Professional Standards</w:t>
      </w:r>
    </w:p>
    <w:p>
      <w:pPr>
        <w:pStyle w:val="FirstParagraph"/>
      </w:pPr>
      <w:r>
        <w:t xml:space="preserve">Israel Medical Association. (2023).</w:t>
      </w:r>
      <w:r>
        <w:t xml:space="preserve"> </w:t>
      </w:r>
      <w:r>
        <w:rPr>
          <w:iCs/>
          <w:i/>
        </w:rPr>
        <w:t xml:space="preserve">Guidelines for Dental and Orthodontic Practice in Israel</w:t>
      </w:r>
      <w:r>
        <w:t xml:space="preserve">. Jerusalem: IMA Publications.</w:t>
      </w:r>
    </w:p>
    <w:p>
      <w:pPr>
        <w:pStyle w:val="BodyText"/>
      </w:pPr>
      <w:r>
        <w:t xml:space="preserve">This official publication by the Israel Medical Association outlines the mandatory standards for dental professionals, including orthodontists, practicing within the country. It details the educational requirements, which include a six-year dental degree followed by a specialized residency in orthodontics accredited by the Ministry of Health. The document emphasizes the strict licensing protocols required to operate a clinic in Jerusalem, ensuring that every orthodontist meets rigorous national safety and hygiene standards.</w:t>
      </w:r>
    </w:p>
    <w:p>
      <w:pPr>
        <w:pStyle w:val="BodyText"/>
      </w:pPr>
      <w:r>
        <w:t xml:space="preserve">This source is authoritative and essential for understanding the legal framework governing orthodontic care in Israel. It provides credibility to the high standard of care found in Jerusalem clinics.</w:t>
      </w:r>
    </w:p>
    <w:p>
      <w:pPr>
        <w:pStyle w:val="BodyText"/>
      </w:pPr>
      <w:r>
        <w:t xml:space="preserve">For a patient in Jerusalem seeking an orthodontist, this document confirms that the local professionals are highly regulated, offering peace of mind regarding the quality of treatment.</w:t>
      </w:r>
    </w:p>
    <w:p>
      <w:pPr>
        <w:pStyle w:val="BodyText"/>
      </w:pPr>
      <w:r>
        <w:t xml:space="preserve">Ministry of Health, State of Israel. (2022).</w:t>
      </w:r>
      <w:r>
        <w:t xml:space="preserve"> </w:t>
      </w:r>
      <w:r>
        <w:rPr>
          <w:iCs/>
          <w:i/>
        </w:rPr>
        <w:t xml:space="preserve">Public Health Dental Services: Orthodontic Coverage and Accessibility</w:t>
      </w:r>
      <w:r>
        <w:t xml:space="preserve">. Jerusalem: Government Press.</w:t>
      </w:r>
    </w:p>
    <w:p>
      <w:pPr>
        <w:pStyle w:val="BodyText"/>
      </w:pPr>
      <w:r>
        <w:t xml:space="preserve">This report analyzes the accessibility of orthodontic treatments under Israel's national health insurance framework. It highlights that while basic dental care is covered, complex orthodontic procedures are often partially subsidized or covered only in cases of severe malocclusion affecting health. The report specifically addresses the distribution of public orthodontic clinics in Jerusalem, noting the high demand in both the Old City and modern districts.</w:t>
      </w:r>
    </w:p>
    <w:p>
      <w:pPr>
        <w:pStyle w:val="BodyText"/>
      </w:pPr>
      <w:r>
        <w:t xml:space="preserve">A critical resource for understanding the financial aspects of orthodontic care in Jerusalem. It is factual and directly addresses the economic reality for residents.</w:t>
      </w:r>
    </w:p>
    <w:p>
      <w:pPr>
        <w:pStyle w:val="BodyText"/>
      </w:pPr>
      <w:r>
        <w:t xml:space="preserve">This source is vital for residents of Jerusalem to understand the difference between public and private orthodontist services and to navigate the healthcare system effectively.</w:t>
      </w:r>
    </w:p>
    <w:bookmarkEnd w:id="20"/>
    <w:bookmarkStart w:id="21" w:name="clinical-techniques-and-technology"/>
    <w:p>
      <w:pPr>
        <w:pStyle w:val="Heading2"/>
      </w:pPr>
      <w:r>
        <w:t xml:space="preserve">Clinical Techniques and Technology</w:t>
      </w:r>
    </w:p>
    <w:p>
      <w:pPr>
        <w:pStyle w:val="FirstParagraph"/>
      </w:pPr>
      <w:r>
        <w:t xml:space="preserve">Cohen, E., &amp; Levi, R. (2021). "Adoption of Digital Orthodontics in Israeli Clinics: A Case Study of Jerusalem."</w:t>
      </w:r>
      <w:r>
        <w:t xml:space="preserve"> </w:t>
      </w:r>
      <w:r>
        <w:rPr>
          <w:iCs/>
          <w:i/>
        </w:rPr>
        <w:t xml:space="preserve">Journal of Contemporary Dental Practice</w:t>
      </w:r>
      <w:r>
        <w:t xml:space="preserve">, 22(4), 112-125.</w:t>
      </w:r>
    </w:p>
    <w:p>
      <w:pPr>
        <w:pStyle w:val="BodyText"/>
      </w:pPr>
      <w:r>
        <w:t xml:space="preserve">This peer-reviewed article examines the rapid integration of digital tools, such as 3D intraoral scanning and clear aligner technology, within orthodontic practices in Jerusalem. The authors argue that Jerusalem's orthodontists are at the forefront of adopting these technologies due to the city's strong academic institutions and proximity to medical research centers. The study compares traditional bracket methods with modern digital workflows, highlighting efficiency gains.</w:t>
      </w:r>
    </w:p>
    <w:p>
      <w:pPr>
        <w:pStyle w:val="BodyText"/>
      </w:pPr>
      <w:r>
        <w:t xml:space="preserve">This article provides a modern perspective on the technical capabilities of orthodontists in Jerusalem. It is well-researched and offers concrete evidence of technological advancement in the region.</w:t>
      </w:r>
    </w:p>
    <w:p>
      <w:pPr>
        <w:pStyle w:val="BodyText"/>
      </w:pPr>
      <w:r>
        <w:t xml:space="preserve">This source demonstrates that an orthodontist in Jerusalem is likely to utilize state-of-the-art technology, offering patients advanced treatment options like invisible aligners.</w:t>
      </w:r>
    </w:p>
    <w:p>
      <w:pPr>
        <w:pStyle w:val="BodyText"/>
      </w:pPr>
      <w:r>
        <w:t xml:space="preserve">Hebrew University Hadassah School of Dental Medicine. (2023).</w:t>
      </w:r>
      <w:r>
        <w:t xml:space="preserve"> </w:t>
      </w:r>
      <w:r>
        <w:rPr>
          <w:iCs/>
          <w:i/>
        </w:rPr>
        <w:t xml:space="preserve">Annual Report on Orthodontic Research and Clinical Outcomes</w:t>
      </w:r>
      <w:r>
        <w:t xml:space="preserve">. Jerusalem: HUHM Press.</w:t>
      </w:r>
    </w:p>
    <w:p>
      <w:pPr>
        <w:pStyle w:val="BodyText"/>
      </w:pPr>
      <w:r>
        <w:t xml:space="preserve">This annual report details the research and clinical training conducted at one of Israel's premier dental schools. It focuses on complex orthodontic cases, including those involving cleft lip and palate, which are frequently treated in Jerusalem's specialized centers. The report underscores the collaborative environment between academic researchers and practicing orthodontists in the city.</w:t>
      </w:r>
    </w:p>
    <w:p>
      <w:pPr>
        <w:pStyle w:val="BodyText"/>
      </w:pPr>
      <w:r>
        <w:t xml:space="preserve">As a primary source from a leading academic institution in Jerusalem, this document is highly reliable. It highlights the depth of expertise available in the city for complex orthodontic needs.</w:t>
      </w:r>
    </w:p>
    <w:p>
      <w:pPr>
        <w:pStyle w:val="BodyText"/>
      </w:pPr>
      <w:r>
        <w:t xml:space="preserve">This resource is particularly relevant for patients with complex dental issues, showing that Jerusalem offers specialized orthodontic care backed by top-tier academic research.</w:t>
      </w:r>
    </w:p>
    <w:bookmarkEnd w:id="21"/>
    <w:bookmarkStart w:id="22" w:name="cultural-and-demographic-considerations"/>
    <w:p>
      <w:pPr>
        <w:pStyle w:val="Heading2"/>
      </w:pPr>
      <w:r>
        <w:t xml:space="preserve">Cultural and Demographic Considerations</w:t>
      </w:r>
    </w:p>
    <w:p>
      <w:pPr>
        <w:pStyle w:val="FirstParagraph"/>
      </w:pPr>
      <w:r>
        <w:t xml:space="preserve">Goldstein, M. (2020). "Cultural Sensitivity in Dental Care: Orthodontic Practices in Jerusalem's Diverse Communities."</w:t>
      </w:r>
      <w:r>
        <w:t xml:space="preserve"> </w:t>
      </w:r>
      <w:r>
        <w:rPr>
          <w:iCs/>
          <w:i/>
        </w:rPr>
        <w:t xml:space="preserve">International Journal of Dental Public Health</w:t>
      </w:r>
      <w:r>
        <w:t xml:space="preserve">, 15(2), 45-58.</w:t>
      </w:r>
    </w:p>
    <w:p>
      <w:pPr>
        <w:pStyle w:val="BodyText"/>
      </w:pPr>
      <w:r>
        <w:t xml:space="preserve">This article explores how orthodontists in Jerusalem adapt their practices to serve a diverse population, including Jewish, Muslim, and Christian communities. It discusses considerations such as scheduling around religious holidays, dietary restrictions affecting dental health, and communication styles. The author emphasizes the importance of cultural competence for orthodontists working in this multi-ethnic environment.</w:t>
      </w:r>
    </w:p>
    <w:p>
      <w:pPr>
        <w:pStyle w:val="BodyText"/>
      </w:pPr>
      <w:r>
        <w:t xml:space="preserve">This source provides valuable sociological context to the practice of orthodontics in Jerusalem. It is insightful and highlights the human element of healthcare in the city.</w:t>
      </w:r>
    </w:p>
    <w:p>
      <w:pPr>
        <w:pStyle w:val="BodyText"/>
      </w:pPr>
      <w:r>
        <w:t xml:space="preserve">For anyone seeking an orthodontist in Jerusalem, this article illustrates the importance of finding a provider who understands and respects local cultural and religious norms.</w:t>
      </w:r>
    </w:p>
    <w:p>
      <w:pPr>
        <w:pStyle w:val="BodyText"/>
      </w:pPr>
      <w:r>
        <w:t xml:space="preserve">Jerusalem Dental Association. (2022).</w:t>
      </w:r>
      <w:r>
        <w:t xml:space="preserve"> </w:t>
      </w:r>
      <w:r>
        <w:rPr>
          <w:iCs/>
          <w:i/>
        </w:rPr>
        <w:t xml:space="preserve">Patient Satisfaction Survey: Orthodontic Services in the Capital</w:t>
      </w:r>
      <w:r>
        <w:t xml:space="preserve">. Jerusalem: JDA Internal Reports.</w:t>
      </w:r>
    </w:p>
    <w:p>
      <w:pPr>
        <w:pStyle w:val="BodyText"/>
      </w:pPr>
      <w:r>
        <w:t xml:space="preserve">This survey aggregates feedback from thousands of patients who have undergone orthodontic treatment in Jerusalem. Key findings indicate high satisfaction with the technical outcomes but also highlight concerns regarding wait times in public clinics. The report notes that private orthodontists in Jerusalem are praised for their personalized care and use of modern amenities.</w:t>
      </w:r>
    </w:p>
    <w:p>
      <w:pPr>
        <w:pStyle w:val="BodyText"/>
      </w:pPr>
      <w:r>
        <w:t xml:space="preserve">This is a practical, data-driven source that reflects the real-world experiences of patients. It offers a balanced view of the orthodontic landscape in Jerusalem.</w:t>
      </w:r>
    </w:p>
    <w:p>
      <w:pPr>
        <w:pStyle w:val="BodyText"/>
      </w:pPr>
      <w:r>
        <w:t xml:space="preserve">This source helps potential patients make informed decisions by comparing the pros and cons of different types of orthodontic providers in Jerusalem.</w:t>
      </w:r>
    </w:p>
    <w:bookmarkEnd w:id="22"/>
    <w:bookmarkStart w:id="23" w:name="conclusion"/>
    <w:p>
      <w:pPr>
        <w:pStyle w:val="Heading2"/>
      </w:pPr>
      <w:r>
        <w:t xml:space="preserve">Conclusion</w:t>
      </w:r>
    </w:p>
    <w:p>
      <w:pPr>
        <w:pStyle w:val="FirstParagraph"/>
      </w:pPr>
      <w:r>
        <w:t xml:space="preserve">The compiled bibliography illustrates that the field of orthodontics in Jerusalem, Israel, is characterized by high regulatory standards, advanced technological adoption, and a strong emphasis on cultural sensitivity. Whether through the lens of government guidelines, academic research, or patient feedback, the evidence suggests that an orthodontist in Jerusalem is well-equipped to provide world-class care. These resources collectively serve as a foundational guide for understanding the unique dynamics of orthodontic treatment in this historic and diverse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Care in Jerusalem, Israel</dc:title>
  <dc:creator/>
  <dc:language>en</dc:language>
  <cp:keywords/>
  <dcterms:created xsi:type="dcterms:W3CDTF">2026-08-08T07:18:31Z</dcterms:created>
  <dcterms:modified xsi:type="dcterms:W3CDTF">2026-08-08T07:18:31Z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