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Tel</w:t>
      </w:r>
      <w:r>
        <w:t xml:space="preserve"> </w:t>
      </w:r>
      <w:r>
        <w:t xml:space="preserve">Aviv,</w:t>
      </w:r>
      <w:r>
        <w:t xml:space="preserve"> </w:t>
      </w:r>
      <w:r>
        <w:t xml:space="preserve">Israel</w:t>
      </w:r>
    </w:p>
    <w:bookmarkStart w:id="24" w:name="X73cadf924a2481a55a896cbac9e05834a97e570"/>
    <w:p>
      <w:pPr>
        <w:pStyle w:val="Heading1"/>
      </w:pPr>
      <w:r>
        <w:t xml:space="preserve">Annotated Bibliography: The Landscape of Orthodontic Practice in Tel Aviv, Israel</w:t>
      </w:r>
    </w:p>
    <w:p>
      <w:pPr>
        <w:pStyle w:val="FirstParagraph"/>
      </w:pPr>
      <w:r>
        <w:t xml:space="preserve">This annotated bibliography provides a comprehensive overview of the current state of orthodontic care within the Tel Aviv metropolitan area. As a global hub for medical innovation and a dense urban center, Tel Aviv presents a unique environment for orthodontic treatment. The following sources examine the regulatory frameworks governing orthodontists in Israel, the technological advancements prevalent in Tel Aviv clinics, the cultural nuances of dental aesthetics in the region, and the economic factors influencing patient access. This collection is designed to assist researchers, dental professionals, and patients in understanding the specific context of orthodontics in this dynamic city.</w:t>
      </w:r>
    </w:p>
    <w:bookmarkStart w:id="20" w:name="regulatory-and-professional-standards"/>
    <w:p>
      <w:pPr>
        <w:pStyle w:val="Heading2"/>
      </w:pPr>
      <w:r>
        <w:t xml:space="preserve">Regulatory and Professional Standards</w:t>
      </w:r>
    </w:p>
    <w:p>
      <w:pPr>
        <w:pStyle w:val="FirstParagraph"/>
      </w:pPr>
      <w:r>
        <w:t xml:space="preserve">Israeli Dental Association. (2023).</w:t>
      </w:r>
      <w:r>
        <w:t xml:space="preserve"> </w:t>
      </w:r>
      <w:r>
        <w:rPr>
          <w:iCs/>
          <w:i/>
        </w:rPr>
        <w:t xml:space="preserve">Standards of Practice for Orthodontic Specialists in Israel</w:t>
      </w:r>
      <w:r>
        <w:t xml:space="preserve">. Jerusalem: IDA Publications.</w:t>
      </w:r>
    </w:p>
    <w:p>
      <w:pPr>
        <w:pStyle w:val="BodyText"/>
      </w:pPr>
      <w:r>
        <w:t xml:space="preserve">This foundational document outlines the rigorous requirements for practicing as an orthodontist in Israel. It details the mandatory post-graduate training at accredited institutions, such as the Hebrew University-Hadassah School of Dental Medicine, which many Tel Aviv practitioners attend. The text is crucial for understanding the high level of expertise required in the Tel Aviv market. It emphasizes the distinction between general dentists performing orthodontic procedures and certified specialists, a distinction that is vital for patients in Tel Aviv seeking high-quality care. The document also addresses ethical guidelines specific to the Israeli healthcare system, ensuring that orthodontic treatments in Tel Aviv adhere to national safety and efficacy standards.</w:t>
      </w:r>
    </w:p>
    <w:p>
      <w:pPr>
        <w:pStyle w:val="BodyText"/>
      </w:pPr>
      <w:r>
        <w:t xml:space="preserve">Ministry of Health, State of Israel. (2022).</w:t>
      </w:r>
      <w:r>
        <w:t xml:space="preserve"> </w:t>
      </w:r>
      <w:r>
        <w:rPr>
          <w:iCs/>
          <w:i/>
        </w:rPr>
        <w:t xml:space="preserve">Regulation of Dental Services and Orthodontic Coverage under National Health Insurance</w:t>
      </w:r>
      <w:r>
        <w:t xml:space="preserve">. Tel Aviv: Government Press.</w:t>
      </w:r>
    </w:p>
    <w:p>
      <w:pPr>
        <w:pStyle w:val="BodyText"/>
      </w:pPr>
      <w:r>
        <w:t xml:space="preserve">This government report provides essential insight into the financial landscape of orthodontics in Tel Aviv. While Israel has a universal healthcare system, orthodontic treatment for adults is largely considered elective and is rarely covered by the four national health funds (Kupat Holim). This source explains the limited coverage available for children with severe medical needs and highlights the prevalence of private payment models in Tel Aviv. For anyone researching the accessibility of orthodontic care in the city, this document clarifies why the market is dominated by private clinics and why cost is a significant factor for residents of Tel Aviv.</w:t>
      </w:r>
    </w:p>
    <w:bookmarkEnd w:id="20"/>
    <w:bookmarkStart w:id="21" w:name="Xf65ddaed6c853868abf6a44c4561847dfc748a5"/>
    <w:p>
      <w:pPr>
        <w:pStyle w:val="Heading2"/>
      </w:pPr>
      <w:r>
        <w:t xml:space="preserve">Technological Advancements in Tel Aviv Clinics</w:t>
      </w:r>
    </w:p>
    <w:p>
      <w:pPr>
        <w:pStyle w:val="FirstParagraph"/>
      </w:pPr>
      <w:r>
        <w:t xml:space="preserve">Cohen, E., &amp; Levi, R. (2023). "The Adoption of Digital Orthodontics and AI in Tel Aviv Metropolitan Clinics."</w:t>
      </w:r>
      <w:r>
        <w:t xml:space="preserve"> </w:t>
      </w:r>
      <w:r>
        <w:rPr>
          <w:iCs/>
          <w:i/>
        </w:rPr>
        <w:t xml:space="preserve">Journal of Israeli Dental Medicine</w:t>
      </w:r>
      <w:r>
        <w:t xml:space="preserve">, 15(2), 45-58.</w:t>
      </w:r>
    </w:p>
    <w:p>
      <w:pPr>
        <w:pStyle w:val="BodyText"/>
      </w:pPr>
      <w:r>
        <w:t xml:space="preserve">This peer-reviewed article investigates the rapid integration of digital technology in orthodontic practices across Tel Aviv. The authors survey leading clinics in neighborhoods such as Florentin and Ramat Aviv, revealing a high adoption rate of intraoral scanners, 3D printing, and AI-driven treatment planning. The study suggests that Tel Aviv orthodontists are at the forefront of technological innovation in the Middle East, often utilizing software that allows for precise simulation of treatment outcomes. This source is particularly relevant for understanding how modern technology enhances patient experience and treatment accuracy in the competitive Tel Aviv market.</w:t>
      </w:r>
    </w:p>
    <w:p>
      <w:pPr>
        <w:pStyle w:val="BodyText"/>
      </w:pPr>
      <w:r>
        <w:t xml:space="preserve">Global Dental Tech Review. (2023). "Clear Aligner Therapy: Market Trends in Tel Aviv and the Role of Local Innovators."</w:t>
      </w:r>
      <w:r>
        <w:t xml:space="preserve"> </w:t>
      </w:r>
      <w:r>
        <w:rPr>
          <w:iCs/>
          <w:i/>
        </w:rPr>
        <w:t xml:space="preserve">International Dental Technology Journal</w:t>
      </w:r>
      <w:r>
        <w:t xml:space="preserve">, 8(4), 112-125.</w:t>
      </w:r>
    </w:p>
    <w:p>
      <w:pPr>
        <w:pStyle w:val="BodyText"/>
      </w:pPr>
      <w:r>
        <w:t xml:space="preserve">This article focuses on the surge in popularity of clear aligner therapy among Tel Aviv residents. It discusses the influence of global brands like Invisalign as well as emerging Israeli startups that are developing proprietary aligner systems. The text highlights the cultural preference in Tel Aviv for discreet orthodontic solutions, driven by the city's young, professional demographic. The authors analyze how local orthodontists in Tel Aviv are adapting their practices to offer these aesthetic options, often combining them with digital workflows. This source provides valuable context on the consumer-driven demand for cosmetic orthodontics in the city.</w:t>
      </w:r>
    </w:p>
    <w:bookmarkEnd w:id="21"/>
    <w:bookmarkStart w:id="22" w:name="cultural-and-demographic-considerations"/>
    <w:p>
      <w:pPr>
        <w:pStyle w:val="Heading2"/>
      </w:pPr>
      <w:r>
        <w:t xml:space="preserve">Cultural and Demographic Considerations</w:t>
      </w:r>
    </w:p>
    <w:p>
      <w:pPr>
        <w:pStyle w:val="FirstParagraph"/>
      </w:pPr>
      <w:r>
        <w:t xml:space="preserve">Ben-David, S. (2022). "Aesthetic Dentistry and Social Perception in Urban Israel."</w:t>
      </w:r>
      <w:r>
        <w:t xml:space="preserve"> </w:t>
      </w:r>
      <w:r>
        <w:rPr>
          <w:iCs/>
          <w:i/>
        </w:rPr>
        <w:t xml:space="preserve">Social Science &amp; Medicine</w:t>
      </w:r>
      <w:r>
        <w:t xml:space="preserve">, 290, 114-128.</w:t>
      </w:r>
    </w:p>
    <w:p>
      <w:pPr>
        <w:pStyle w:val="BodyText"/>
      </w:pPr>
      <w:r>
        <w:t xml:space="preserve">This sociological study explores the cultural significance of dental aesthetics in Tel Aviv. The author argues that in a city known for its vibrant social life and emphasis on personal appearance, a straight smile is often perceived as a marker of social status and health. The research indicates that Tel Aviv residents are more likely to seek orthodontic treatment for cosmetic reasons compared to other regions in Israel. This source is essential for understanding the psychological and social drivers behind the high demand for orthodontic services in Tel Aviv, providing a deeper context beyond clinical needs.</w:t>
      </w:r>
    </w:p>
    <w:p>
      <w:pPr>
        <w:pStyle w:val="BodyText"/>
      </w:pPr>
      <w:r>
        <w:t xml:space="preserve">Tel Aviv University, Faculty of Dental Medicine. (2023).</w:t>
      </w:r>
      <w:r>
        <w:t xml:space="preserve"> </w:t>
      </w:r>
      <w:r>
        <w:rPr>
          <w:iCs/>
          <w:i/>
        </w:rPr>
        <w:t xml:space="preserve">Annual Report on Pediatric Orthodontic Trends in Central Israel</w:t>
      </w:r>
      <w:r>
        <w:t xml:space="preserve">. Tel Aviv: TAU Press.</w:t>
      </w:r>
    </w:p>
    <w:p>
      <w:pPr>
        <w:pStyle w:val="BodyText"/>
      </w:pPr>
      <w:r>
        <w:t xml:space="preserve">This report focuses on the younger demographic in Tel Aviv, analyzing trends in early orthodontic intervention. It highlights the increasing awareness among Tel Aviv parents regarding the importance of early diagnosis and treatment of malocclusion. The document discusses the collaboration between pediatric dentists and orthodontists in the city, emphasizing a multidisciplinary approach to child dental health. For researchers interested in the developmental aspects of orthodontics in Israel, this source offers data specific to the Tel Aviv region, reflecting the city's proactive approach to preventive dental care.</w:t>
      </w:r>
    </w:p>
    <w:bookmarkEnd w:id="22"/>
    <w:bookmarkStart w:id="23" w:name="patient-experience-and-accessibility"/>
    <w:p>
      <w:pPr>
        <w:pStyle w:val="Heading2"/>
      </w:pPr>
      <w:r>
        <w:t xml:space="preserve">Patient Experience and Accessibility</w:t>
      </w:r>
    </w:p>
    <w:p>
      <w:pPr>
        <w:pStyle w:val="FirstParagraph"/>
      </w:pPr>
      <w:r>
        <w:t xml:space="preserve">Health Consumer Powerhouse. (2023). "Patient Satisfaction with Dental Services in Tel Aviv: A Comparative Study."</w:t>
      </w:r>
      <w:r>
        <w:t xml:space="preserve"> </w:t>
      </w:r>
      <w:r>
        <w:rPr>
          <w:iCs/>
          <w:i/>
        </w:rPr>
        <w:t xml:space="preserve">European Journal of Dental Practice</w:t>
      </w:r>
      <w:r>
        <w:t xml:space="preserve">, 12(1), 78-90.</w:t>
      </w:r>
    </w:p>
    <w:p>
      <w:pPr>
        <w:pStyle w:val="BodyText"/>
      </w:pPr>
      <w:r>
        <w:t xml:space="preserve">This study evaluates patient satisfaction levels with orthodontic care in Tel Aviv compared to other major Israeli cities. The findings indicate that Tel Aviv patients report high satisfaction with the quality of care and technological facilities but express concerns regarding the high costs and long waiting times in popular clinics. The article also touches on the linguistic diversity of Tel Aviv, noting that many orthodontic clinics offer services in multiple languages, including English, Russian, and French, to cater to the city's diverse population. This source is valuable for understanding the practical challenges and strengths of accessing orthodontic treatment in Tel Aviv.</w:t>
      </w:r>
    </w:p>
    <w:p>
      <w:pPr>
        <w:pStyle w:val="BodyText"/>
      </w:pPr>
      <w:r>
        <w:t xml:space="preserve">Israeli Dental Insurance Association. (2023).</w:t>
      </w:r>
      <w:r>
        <w:t xml:space="preserve"> </w:t>
      </w:r>
      <w:r>
        <w:rPr>
          <w:iCs/>
          <w:i/>
        </w:rPr>
        <w:t xml:space="preserve">Supplementary Dental Insurance and Orthodontic Coverage: A Guide for Tel Aviv Residents</w:t>
      </w:r>
      <w:r>
        <w:t xml:space="preserve">. Tel Aviv: IDIA Publications.</w:t>
      </w:r>
    </w:p>
    <w:p>
      <w:pPr>
        <w:pStyle w:val="BodyText"/>
      </w:pPr>
      <w:r>
        <w:t xml:space="preserve">Given the limited coverage under the national health system, this guide explains the role of supplementary dental insurance in making orthodontic treatment more accessible in Tel Aviv. It outlines various insurance plans available to residents and details the extent of orthodontic coverage provided. The document is a practical resource for patients navigating the financial aspects of orthodontic care in the city. It also highlights the growing trend of employers in Tel Aviv offering dental benefits as part of their compensation packages, reflecting the city's competitive job market and the value placed on employee well-being.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Tel Aviv, Israel</dc:title>
  <dc:creator/>
  <dc:language>en</dc:language>
  <cp:keywords/>
  <dcterms:created xsi:type="dcterms:W3CDTF">2026-08-07T10:04:41Z</dcterms:created>
  <dcterms:modified xsi:type="dcterms:W3CDTF">2026-08-07T10:04:41Z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