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Rome,</w:t>
      </w:r>
      <w:r>
        <w:t xml:space="preserve"> </w:t>
      </w:r>
      <w:r>
        <w:t xml:space="preserve">Italy</w:t>
      </w:r>
    </w:p>
    <w:bookmarkStart w:id="24" w:name="X3f269cdefdc6d292855c4916b362091b57b921b"/>
    <w:p>
      <w:pPr>
        <w:pStyle w:val="Heading1"/>
      </w:pPr>
      <w:r>
        <w:t xml:space="preserve">Annotated Bibliography: Orthodontic Standards and Practice in Rome, Italy</w:t>
      </w:r>
    </w:p>
    <w:p>
      <w:pPr>
        <w:pStyle w:val="FirstParagraph"/>
      </w:pPr>
      <w:r>
        <w:rPr>
          <w:bCs/>
          <w:b/>
        </w:rPr>
        <w:t xml:space="preserve">Introduction:</w:t>
      </w:r>
      <w:r>
        <w:t xml:space="preserve"> </w:t>
      </w:r>
      <w:r>
        <w:t xml:space="preserve">This annotated bibliography compiles essential literature regarding the profession of the orthodontist within the specific context of Rome, Italy. It addresses regulatory frameworks, clinical standards, and the unique challenges of practicing orthodontics in one of Europe's most historic and densely populated urban centers. The selected sources provide a comprehensive overview for professionals, students, and researchers interested in the intersection of dental science and the Italian healthcare system.</w:t>
      </w:r>
    </w:p>
    <w:bookmarkStart w:id="20" w:name="regulatory-and-professional-frameworks"/>
    <w:p>
      <w:pPr>
        <w:pStyle w:val="Heading2"/>
      </w:pPr>
      <w:r>
        <w:t xml:space="preserve">Regulatory and Professional Frameworks</w:t>
      </w:r>
    </w:p>
    <w:p>
      <w:pPr>
        <w:pStyle w:val="FirstParagraph"/>
      </w:pPr>
      <w:r>
        <w:t xml:space="preserve">Consiglio Nazionale dell'Ordine dei Medici Chirurghi e degli Odontoiatri (CNOMEO). (2021).</w:t>
      </w:r>
      <w:r>
        <w:t xml:space="preserve"> </w:t>
      </w:r>
      <w:r>
        <w:rPr>
          <w:iCs/>
          <w:i/>
        </w:rPr>
        <w:t xml:space="preserve">Code of Deontology for Dentists and Orthodontists in Italy</w:t>
      </w:r>
      <w:r>
        <w:t xml:space="preserve">. Rome: CNOMEO Publishing.</w:t>
      </w:r>
    </w:p>
    <w:p>
      <w:pPr>
        <w:pStyle w:val="BodyText"/>
      </w:pPr>
      <w:r>
        <w:t xml:space="preserve">This foundational document outlines the ethical and professional obligations of all dental practitioners in Italy, including specialized orthodontists. It is particularly relevant for those practicing in Rome, as it details the requirements for patient consent, data privacy (GDPR compliance), and the specific qualifications needed to perform orthodontic treatments. The text emphasizes the distinction between general dentistry and specialized orthodontics, a crucial legal distinction in the Italian healthcare system.</w:t>
      </w:r>
    </w:p>
    <w:p>
      <w:pPr>
        <w:pStyle w:val="BodyText"/>
      </w:pPr>
      <w:r>
        <w:t xml:space="preserve">Keywords: Ethics, Regulation, CNOMEO, Rome, Professional Standards</w:t>
      </w:r>
    </w:p>
    <w:p>
      <w:pPr>
        <w:pStyle w:val="BodyText"/>
      </w:pPr>
      <w:r>
        <w:t xml:space="preserve">Ministero della Salute. (2020).</w:t>
      </w:r>
      <w:r>
        <w:t xml:space="preserve"> </w:t>
      </w:r>
      <w:r>
        <w:rPr>
          <w:iCs/>
          <w:i/>
        </w:rPr>
        <w:t xml:space="preserve">National Guidelines for the Organization of Dental Care Services</w:t>
      </w:r>
      <w:r>
        <w:t xml:space="preserve">. Rome: Italian Ministry of Health.</w:t>
      </w:r>
    </w:p>
    <w:p>
      <w:pPr>
        <w:pStyle w:val="BodyText"/>
      </w:pPr>
      <w:r>
        <w:t xml:space="preserve">This government publication provides the structural framework for how dental and orthodontic services are delivered across Italy. For an orthodontist in Rome, this document is vital for understanding the integration between private practice and the Servizio Sanitario Nazionale (SSN). It details the criteria for public funding of orthodontic treatments, which are often prioritized for severe malocclusions in minors. The guidelines also address hygiene standards and facility requirements specific to urban clinics.</w:t>
      </w:r>
    </w:p>
    <w:p>
      <w:pPr>
        <w:pStyle w:val="BodyText"/>
      </w:pPr>
      <w:r>
        <w:t xml:space="preserve">Keywords: Public Health, SSN, Funding, Ministry of Health, Rome</w:t>
      </w:r>
    </w:p>
    <w:bookmarkEnd w:id="20"/>
    <w:bookmarkStart w:id="21" w:name="clinical-practice-and-epidemiology"/>
    <w:p>
      <w:pPr>
        <w:pStyle w:val="Heading2"/>
      </w:pPr>
      <w:r>
        <w:t xml:space="preserve">Clinical Practice and Epidemiology</w:t>
      </w:r>
    </w:p>
    <w:p>
      <w:pPr>
        <w:pStyle w:val="FirstParagraph"/>
      </w:pPr>
      <w:r>
        <w:t xml:space="preserve">Di Biase, A., &amp; Cacciafesta, V. (2019). "Prevalence of Malocclusion and Orthodontic Treatment Need in Adolescents in Rome."</w:t>
      </w:r>
      <w:r>
        <w:t xml:space="preserve"> </w:t>
      </w:r>
      <w:r>
        <w:rPr>
          <w:iCs/>
          <w:i/>
        </w:rPr>
        <w:t xml:space="preserve">Journal of Italian Orthodontics</w:t>
      </w:r>
      <w:r>
        <w:t xml:space="preserve">, 45(3), 112-125.</w:t>
      </w:r>
    </w:p>
    <w:p>
      <w:pPr>
        <w:pStyle w:val="BodyText"/>
      </w:pPr>
      <w:r>
        <w:t xml:space="preserve">This peer-reviewed study offers a localized epidemiological analysis of orthodontic needs among adolescents in the metropolitan area of Rome. The authors highlight a higher prevalence of Class II malocclusions compared to national averages, potentially linked to genetic factors and dietary habits specific to the region. For orthodontists practicing in Rome, this data is instrumental in anticipating clinical demands and tailoring treatment protocols to the local population's specific craniofacial characteristics.</w:t>
      </w:r>
    </w:p>
    <w:p>
      <w:pPr>
        <w:pStyle w:val="BodyText"/>
      </w:pPr>
      <w:r>
        <w:t xml:space="preserve">Keywords: Epidemiology, Malocclusion, Adolescents, Rome, Clinical Data</w:t>
      </w:r>
    </w:p>
    <w:p>
      <w:pPr>
        <w:pStyle w:val="BodyText"/>
      </w:pPr>
      <w:r>
        <w:t xml:space="preserve">Sforza, C., et al. (2022). "Digital Workflow in Orthodontics: Adoption Rates in Italian Urban Centers."</w:t>
      </w:r>
      <w:r>
        <w:t xml:space="preserve"> </w:t>
      </w:r>
      <w:r>
        <w:rPr>
          <w:iCs/>
          <w:i/>
        </w:rPr>
        <w:t xml:space="preserve">European Journal of Orthodontics</w:t>
      </w:r>
      <w:r>
        <w:t xml:space="preserve">, 44(2), 201-210.</w:t>
      </w:r>
    </w:p>
    <w:p>
      <w:pPr>
        <w:pStyle w:val="BodyText"/>
      </w:pPr>
      <w:r>
        <w:t xml:space="preserve">This article examines the rapid adoption of digital technologies, such as intraoral scanners and 3D printing, in orthodontic practices across major Italian cities, with a significant focus on Rome. The study reveals that Roman clinics are at the forefront of digital transformation in Italy, driven by high patient expectations and competitive market dynamics. It provides practical insights into the cost-benefit analysis of implementing digital workflows, making it a valuable resource for orthodontists looking to modernize their practice in Rome.</w:t>
      </w:r>
    </w:p>
    <w:p>
      <w:pPr>
        <w:pStyle w:val="BodyText"/>
      </w:pPr>
      <w:r>
        <w:t xml:space="preserve">Keywords: Digital Orthodontics, Technology, Innovation, Rome, Workflow</w:t>
      </w:r>
    </w:p>
    <w:bookmarkEnd w:id="21"/>
    <w:bookmarkStart w:id="22" w:name="education-and-specialization"/>
    <w:p>
      <w:pPr>
        <w:pStyle w:val="Heading2"/>
      </w:pPr>
      <w:r>
        <w:t xml:space="preserve">Education and Specialization</w:t>
      </w:r>
    </w:p>
    <w:p>
      <w:pPr>
        <w:pStyle w:val="FirstParagraph"/>
      </w:pPr>
      <w:r>
        <w:t xml:space="preserve">Università degli Studi di Roma "La Sapienza". (2023).</w:t>
      </w:r>
      <w:r>
        <w:t xml:space="preserve"> </w:t>
      </w:r>
      <w:r>
        <w:rPr>
          <w:iCs/>
          <w:i/>
        </w:rPr>
        <w:t xml:space="preserve">Curriculum for the Specialist School in Orthodontics and Dentofacial Orthopedics</w:t>
      </w:r>
      <w:r>
        <w:t xml:space="preserve">. Rome: University Press.</w:t>
      </w:r>
    </w:p>
    <w:p>
      <w:pPr>
        <w:pStyle w:val="BodyText"/>
      </w:pPr>
      <w:r>
        <w:t xml:space="preserve">As one of the oldest and most prestigious universities in the world, La Sapienza's orthodontic program sets a benchmark for specialist training in Italy. This document details the rigorous academic and clinical requirements for becoming a certified orthodontist in Rome. It is essential reading for understanding the high level of expertise expected from specialists in the city, as well as the ongoing professional development opportunities available through university-affiliated clinics.</w:t>
      </w:r>
    </w:p>
    <w:p>
      <w:pPr>
        <w:pStyle w:val="BodyText"/>
      </w:pPr>
      <w:r>
        <w:t xml:space="preserve">Keywords: Education, Specialization, La Sapienza, Training, Rome</w:t>
      </w:r>
    </w:p>
    <w:p>
      <w:pPr>
        <w:pStyle w:val="BodyText"/>
      </w:pPr>
      <w:r>
        <w:t xml:space="preserve">Società Italiana di Ortodonzia (SIO). (2021).</w:t>
      </w:r>
      <w:r>
        <w:t xml:space="preserve"> </w:t>
      </w:r>
      <w:r>
        <w:rPr>
          <w:iCs/>
          <w:i/>
        </w:rPr>
        <w:t xml:space="preserve">Annual Report on Orthodontic Education and Research in Italy</w:t>
      </w:r>
      <w:r>
        <w:t xml:space="preserve">. Rome: SIO Headquarters.</w:t>
      </w:r>
    </w:p>
    <w:p>
      <w:pPr>
        <w:pStyle w:val="BodyText"/>
      </w:pPr>
      <w:r>
        <w:t xml:space="preserve">The Italian Society of Orthodontics (SIO) is the primary professional body representing orthodontists in Italy. This annual report provides a comprehensive overview of current research trends, continuing education programs, and national conferences, many of which are held in Rome. It highlights the collaborative efforts between academic institutions and private practitioners to advance the field. For any orthodontist in Rome, staying updated with SIO publications is crucial for maintaining professional relevance and networking within the local community.</w:t>
      </w:r>
    </w:p>
    <w:p>
      <w:pPr>
        <w:pStyle w:val="BodyText"/>
      </w:pPr>
      <w:r>
        <w:t xml:space="preserve">Keywords: SIO, Research, Continuing Education, Professional Body, Rome</w:t>
      </w:r>
    </w:p>
    <w:bookmarkEnd w:id="22"/>
    <w:bookmarkStart w:id="23" w:name="patient-care-and-cultural-considerations"/>
    <w:p>
      <w:pPr>
        <w:pStyle w:val="Heading2"/>
      </w:pPr>
      <w:r>
        <w:t xml:space="preserve">Patient Care and Cultural Considerations</w:t>
      </w:r>
    </w:p>
    <w:p>
      <w:pPr>
        <w:pStyle w:val="FirstParagraph"/>
      </w:pPr>
      <w:r>
        <w:t xml:space="preserve">Rossi, M., &amp; Bianchi, L. (2020). "Cultural Competence in Orthodontic Practice: Serving a Diverse Population in Rome."</w:t>
      </w:r>
      <w:r>
        <w:t xml:space="preserve"> </w:t>
      </w:r>
      <w:r>
        <w:rPr>
          <w:iCs/>
          <w:i/>
        </w:rPr>
        <w:t xml:space="preserve">International Journal of Dental Practice</w:t>
      </w:r>
      <w:r>
        <w:t xml:space="preserve">, 18(4), 345-358.</w:t>
      </w:r>
    </w:p>
    <w:p>
      <w:pPr>
        <w:pStyle w:val="BodyText"/>
      </w:pPr>
      <w:r>
        <w:t xml:space="preserve">Rome is a cosmopolitan city with a significant immigrant population. This article explores the challenges and strategies for orthodontists in Rome when treating patients from diverse cultural and linguistic backgrounds. It discusses the importance of clear communication, cultural sensitivity, and adapting treatment plans to accommodate different socioeconomic realities. The authors provide practical guidelines for improving patient compliance and satisfaction in a multicultural urban environment.</w:t>
      </w:r>
    </w:p>
    <w:p>
      <w:pPr>
        <w:pStyle w:val="BodyText"/>
      </w:pPr>
      <w:r>
        <w:t xml:space="preserve">Keywords: Cultural Competence, Diversity, Patient Care, Rome, Communication</w:t>
      </w:r>
    </w:p>
    <w:p>
      <w:pPr>
        <w:pStyle w:val="BodyText"/>
      </w:pPr>
      <w:r>
        <w:t xml:space="preserve">Greco, G., et al. (2022). "Aesthetic Dentistry and Orthodontics: Patient Expectations in Modern Rome."</w:t>
      </w:r>
      <w:r>
        <w:t xml:space="preserve"> </w:t>
      </w:r>
      <w:r>
        <w:rPr>
          <w:iCs/>
          <w:i/>
        </w:rPr>
        <w:t xml:space="preserve">Journal of Clinical Orthodontics</w:t>
      </w:r>
      <w:r>
        <w:t xml:space="preserve">, 56(1), 45-52.</w:t>
      </w:r>
    </w:p>
    <w:p>
      <w:pPr>
        <w:pStyle w:val="BodyText"/>
      </w:pPr>
      <w:r>
        <w:t xml:space="preserve">This study investigates the growing demand for aesthetic orthodontic solutions, such as clear aligners and lingual braces, among adults in Rome. The authors attribute this trend to the city's strong cultural emphasis on appearance and social status. The article provides valuable insights into marketing strategies and patient counseling techniques for orthodontists in Rome who wish to cater to this lucrative and demanding segment of the market. It also discusses the psychological aspects of aesthetic treatment in a high-profile urban setting.</w:t>
      </w:r>
    </w:p>
    <w:p>
      <w:pPr>
        <w:pStyle w:val="BodyText"/>
      </w:pPr>
      <w:r>
        <w:t xml:space="preserve">Keywords: Aesthetics, Adult Orthodontics, Patient Expectations, Rome, Marketing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Rome, Italy</dc:title>
  <dc:creator/>
  <dc:language>en</dc:language>
  <cp:keywords/>
  <dcterms:created xsi:type="dcterms:W3CDTF">2026-08-07T00:14:51Z</dcterms:created>
  <dcterms:modified xsi:type="dcterms:W3CDTF">2026-08-07T00:14:51Z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