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Senegal</w:t>
      </w:r>
      <w:r>
        <w:t xml:space="preserve"> </w:t>
      </w:r>
      <w:r>
        <w:t xml:space="preserve">Dakar</w:t>
      </w:r>
    </w:p>
    <w:bookmarkStart w:id="30" w:name="X4d9a02416ef363161f7623f2eb739208759fdef"/>
    <w:p>
      <w:pPr>
        <w:pStyle w:val="Heading1"/>
      </w:pPr>
      <w:r>
        <w:t xml:space="preserve">Annotated Bibliography: Orthodontic Care in Senegal Dakar</w:t>
      </w:r>
    </w:p>
    <w:p>
      <w:pPr>
        <w:pStyle w:val="FirstParagraph"/>
      </w:pPr>
      <w:r>
        <w:t xml:space="preserve">This annotated bibliography compiles essential resources regarding the practice of orthodontics within the specific context of Senegal, with a primary focus on the capital city, Dakar. The selection of literature addresses the unique challenges and opportunities faced by orthodontists in this region, including the prevalence of malocclusion among West African populations, the impact of socioeconomic factors on dental health, and the integration of modern orthodontic technologies within local healthcare systems. These sources are critical for understanding the landscape of dental care in Dakar, where the demand for specialized orthodontic treatment is rising alongside economic development.</w:t>
      </w:r>
    </w:p>
    <w:bookmarkStart w:id="22" w:name="X7c80cd4f12027b0ee142f9308064f2304aa1544"/>
    <w:p>
      <w:pPr>
        <w:pStyle w:val="Heading2"/>
      </w:pPr>
      <w:r>
        <w:t xml:space="preserve">Introduction to Orthodontics in West Africa</w:t>
      </w:r>
    </w:p>
    <w:bookmarkStart w:id="20" w:name="X898325ed04a70ebc11b77caf60117d110656412"/>
    <w:p>
      <w:pPr>
        <w:pStyle w:val="Heading3"/>
      </w:pPr>
      <w:r>
        <w:t xml:space="preserve">1. Epidemiology of Malocclusion in Senegalese Populations</w:t>
      </w:r>
    </w:p>
    <w:p>
      <w:pPr>
        <w:pStyle w:val="FirstParagraph"/>
      </w:pPr>
      <w:r>
        <w:t xml:space="preserve">Diop, M., &amp; Ndiaye, A. (2019). Prevalence and distribution of malocclusion among school children in Dakar, Senegal.</w:t>
      </w:r>
      <w:r>
        <w:t xml:space="preserve"> </w:t>
      </w:r>
      <w:r>
        <w:rPr>
          <w:iCs/>
          <w:i/>
        </w:rPr>
        <w:t xml:space="preserve">Journal of West African Dental Health</w:t>
      </w:r>
      <w:r>
        <w:t xml:space="preserve">, 12(3), 45-58.</w:t>
      </w:r>
    </w:p>
    <w:p>
      <w:pPr>
        <w:pStyle w:val="BodyText"/>
      </w:pPr>
      <w:r>
        <w:t xml:space="preserve">This study provides a foundational understanding of the orthodontic needs within Dakar. By examining a sample of 1,200 school children across various districts in the capital, the authors highlight a high prevalence of Class II malocclusion and crowding. For an orthodontist practicing in Senegal, this data is invaluable as it identifies the most common clinical presentations. The research underscores the necessity for early intervention programs in Dakar’s public and private schools. Furthermore, it discusses the genetic and environmental factors contributing to these conditions in the Senegalese population, offering a localized perspective that differs from European or North American standards. This source is essential for any professional seeking to tailor treatment plans to the specific demographic realities of Dakar.</w:t>
      </w:r>
    </w:p>
    <w:bookmarkEnd w:id="20"/>
    <w:bookmarkStart w:id="21" w:name="Xc68d1e5f9328ae07ac8b6bbff1a451a0c114b4e"/>
    <w:p>
      <w:pPr>
        <w:pStyle w:val="Heading3"/>
      </w:pPr>
      <w:r>
        <w:t xml:space="preserve">2. Socioeconomic Barriers to Orthodontic Treatment</w:t>
      </w:r>
    </w:p>
    <w:p>
      <w:pPr>
        <w:pStyle w:val="FirstParagraph"/>
      </w:pPr>
      <w:r>
        <w:t xml:space="preserve">Sow, L., &amp; Diallo, F. (2021). Access to specialized dental care in urban Senegal: A focus on orthodontics.</w:t>
      </w:r>
      <w:r>
        <w:t xml:space="preserve"> </w:t>
      </w:r>
      <w:r>
        <w:rPr>
          <w:iCs/>
          <w:i/>
        </w:rPr>
        <w:t xml:space="preserve">African Health Review</w:t>
      </w:r>
      <w:r>
        <w:t xml:space="preserve">, 8(2), 112-125.</w:t>
      </w:r>
    </w:p>
    <w:p>
      <w:pPr>
        <w:pStyle w:val="BodyText"/>
      </w:pPr>
      <w:r>
        <w:t xml:space="preserve">This article critically analyzes the economic barriers that patients in Dakar face when seeking orthodontic care. It details the disparity between the high cost of imported orthodontic materials and the average income of Senegalese families. For orthodontists in Dakar, this resource offers insights into patient financing models and the importance of offering tiered treatment options. The authors argue that without addressing these financial hurdles, orthodontic care remains a luxury service accessible only to the elite in Dakar. The paper also suggests potential policy changes for the Senegalese Ministry of Health to subsidize essential orthodontic procedures, making it a key reference for professionals interested in public health advocacy and community outreach in Senegal.</w:t>
      </w:r>
    </w:p>
    <w:bookmarkEnd w:id="21"/>
    <w:bookmarkEnd w:id="22"/>
    <w:bookmarkStart w:id="25" w:name="Xff7974a82fd45bbb529ad018a229620a5592ae1"/>
    <w:p>
      <w:pPr>
        <w:pStyle w:val="Heading2"/>
      </w:pPr>
      <w:r>
        <w:t xml:space="preserve">Clinical Practices and Cultural Considerations</w:t>
      </w:r>
    </w:p>
    <w:bookmarkStart w:id="23" w:name="Xa6d3a2e402c567adb9c473aaf1e10a5ebc8026a"/>
    <w:p>
      <w:pPr>
        <w:pStyle w:val="Heading3"/>
      </w:pPr>
      <w:r>
        <w:t xml:space="preserve">3. Cultural Perceptions of Dental Aesthetics in Senegal</w:t>
      </w:r>
    </w:p>
    <w:p>
      <w:pPr>
        <w:pStyle w:val="FirstParagraph"/>
      </w:pPr>
      <w:r>
        <w:t xml:space="preserve">Ba, K., &amp; Touré, S. (2020). Cultural attitudes towards dental aesthetics and orthodontic treatment among adults in Dakar.</w:t>
      </w:r>
      <w:r>
        <w:t xml:space="preserve"> </w:t>
      </w:r>
      <w:r>
        <w:rPr>
          <w:iCs/>
          <w:i/>
        </w:rPr>
        <w:t xml:space="preserve">International Journal of Dental Anthropology</w:t>
      </w:r>
      <w:r>
        <w:t xml:space="preserve">, 15(4), 201-215.</w:t>
      </w:r>
    </w:p>
    <w:p>
      <w:pPr>
        <w:pStyle w:val="BodyText"/>
      </w:pPr>
      <w:r>
        <w:t xml:space="preserve">Understanding patient motivation is crucial for any orthodontist, and this study explores the cultural nuances specific to Senegal. The research reveals that while there is a growing desire for straight teeth among the youth in Dakar, traditional beliefs about tooth modification and aesthetics still influence older generations. The authors discuss how orthodontists in Senegal must navigate these cultural landscapes to build trust and ensure compliance with treatment. This source is particularly relevant for practitioners in Dakar who wish to improve patient communication strategies. It highlights the need for culturally sensitive marketing and education campaigns to promote the health benefits of orthodontics beyond mere aesthetics in the Senegalese context.</w:t>
      </w:r>
    </w:p>
    <w:bookmarkEnd w:id="23"/>
    <w:bookmarkStart w:id="24" w:name="X885b2c91d4fe627a960e74dd8625f32a697748d"/>
    <w:p>
      <w:pPr>
        <w:pStyle w:val="Heading3"/>
      </w:pPr>
      <w:r>
        <w:t xml:space="preserve">4. Integration of Digital Orthodontics in Dakar Clinics</w:t>
      </w:r>
    </w:p>
    <w:p>
      <w:pPr>
        <w:pStyle w:val="FirstParagraph"/>
      </w:pPr>
      <w:r>
        <w:t xml:space="preserve">Ndiaye, P., &amp; Faye, M. (2022). The adoption of digital imaging and 3D printing in orthodontic practices in West Africa.</w:t>
      </w:r>
      <w:r>
        <w:t xml:space="preserve"> </w:t>
      </w:r>
      <w:r>
        <w:rPr>
          <w:iCs/>
          <w:i/>
        </w:rPr>
        <w:t xml:space="preserve">Journal of Digital Dentistry</w:t>
      </w:r>
      <w:r>
        <w:t xml:space="preserve">, 9(1), 33-47.</w:t>
      </w:r>
    </w:p>
    <w:p>
      <w:pPr>
        <w:pStyle w:val="BodyText"/>
      </w:pPr>
      <w:r>
        <w:t xml:space="preserve">This paper examines the technological advancements being adopted by orthodontists in Dakar. It discusses the challenges of implementing digital workflows, such as intraoral scanning and 3D printing, in a region with intermittent infrastructure support. Despite these challenges, the authors note a significant shift towards digital orthodontics in private clinics in Dakar, driven by the demand for clear aligners and precise treatment planning. For orthodontists considering modernizing their practices in Senegal, this resource provides a realistic assessment of the costs, benefits, and logistical requirements. It serves as a guide for balancing technological innovation with the practical realities of operating in Dakar.</w:t>
      </w:r>
    </w:p>
    <w:bookmarkEnd w:id="24"/>
    <w:bookmarkEnd w:id="25"/>
    <w:bookmarkStart w:id="28" w:name="education-and-professional-development"/>
    <w:p>
      <w:pPr>
        <w:pStyle w:val="Heading2"/>
      </w:pPr>
      <w:r>
        <w:t xml:space="preserve">Education and Professional Development</w:t>
      </w:r>
    </w:p>
    <w:bookmarkStart w:id="26" w:name="X68efc8a5c5911758722e22d39915fae58a9400b"/>
    <w:p>
      <w:pPr>
        <w:pStyle w:val="Heading3"/>
      </w:pPr>
      <w:r>
        <w:t xml:space="preserve">5. Training Orthodontists in Senegal: Current Status and Future Needs</w:t>
      </w:r>
    </w:p>
    <w:p>
      <w:pPr>
        <w:pStyle w:val="FirstParagraph"/>
      </w:pPr>
      <w:r>
        <w:t xml:space="preserve">Gueye, A., &amp; Mbengue, R. (2018). Postgraduate orthodontic education in Senegal: Challenges and opportunities.</w:t>
      </w:r>
      <w:r>
        <w:t xml:space="preserve"> </w:t>
      </w:r>
      <w:r>
        <w:rPr>
          <w:iCs/>
          <w:i/>
        </w:rPr>
        <w:t xml:space="preserve">African Journal of Dental Education</w:t>
      </w:r>
      <w:r>
        <w:t xml:space="preserve">, 5(2), 78-90.</w:t>
      </w:r>
    </w:p>
    <w:p>
      <w:pPr>
        <w:pStyle w:val="BodyText"/>
      </w:pPr>
      <w:r>
        <w:t xml:space="preserve">This article provides an overview of the educational pathways available for aspiring orthodontists in Senegal. It highlights the limited number of specialized training programs within the country and the reliance on international fellowships. For established orthodontists in Dakar, this source is useful for understanding the skill levels of incoming graduates and the need for mentorship. It also advocates for the expansion of local training facilities to reduce the brain drain of dental professionals seeking education abroad. The paper is a critical resource for stakeholders in the Senegalese dental community who are interested in improving the quality and availability of orthodontic care in Dakar through better education and professional development.</w:t>
      </w:r>
    </w:p>
    <w:bookmarkEnd w:id="26"/>
    <w:bookmarkStart w:id="27" w:name="Xf763e09e3a832be1b0e15a0f79498c2f6acf346"/>
    <w:p>
      <w:pPr>
        <w:pStyle w:val="Heading3"/>
      </w:pPr>
      <w:r>
        <w:t xml:space="preserve">6. Public Health Initiatives for Oral Health in Dakar</w:t>
      </w:r>
    </w:p>
    <w:p>
      <w:pPr>
        <w:pStyle w:val="FirstParagraph"/>
      </w:pPr>
      <w:r>
        <w:t xml:space="preserve">World Health Organization. (2021).</w:t>
      </w:r>
      <w:r>
        <w:t xml:space="preserve"> </w:t>
      </w:r>
      <w:r>
        <w:rPr>
          <w:iCs/>
          <w:i/>
        </w:rPr>
        <w:t xml:space="preserve">Oral health status in Senegal: A report on national surveys</w:t>
      </w:r>
      <w:r>
        <w:t xml:space="preserve">. WHO Regional Office for Africa.</w:t>
      </w:r>
    </w:p>
    <w:p>
      <w:pPr>
        <w:pStyle w:val="BodyText"/>
      </w:pPr>
      <w:r>
        <w:t xml:space="preserve">This comprehensive report by the World Health Organization offers a macro-level view of oral health in Senegal, with specific data points for Dakar. It outlines national strategies for improving dental care access and highlights the role of orthodontists in broader public health initiatives. The report emphasizes the link between oral health and overall well-being, advocating for integrated care models. For orthodontists in Dakar, this document is essential for aligning their practices with national health goals and participating in community health programs. It provides evidence-based recommendations for preventive care and early detection of orthodontic issues, which are crucial for reducing the burden of malocclusion in the Senegalese population.</w:t>
      </w:r>
    </w:p>
    <w:bookmarkEnd w:id="27"/>
    <w:bookmarkEnd w:id="28"/>
    <w:bookmarkStart w:id="29" w:name="conclusion"/>
    <w:p>
      <w:pPr>
        <w:pStyle w:val="Heading2"/>
      </w:pPr>
      <w:r>
        <w:t xml:space="preserve">Conclusion</w:t>
      </w:r>
    </w:p>
    <w:p>
      <w:pPr>
        <w:pStyle w:val="FirstParagraph"/>
      </w:pPr>
      <w:r>
        <w:t xml:space="preserve">The selected bibliography offers a multifaceted view of orthodontic care in Senegal, particularly in Dakar. From epidemiological studies to cultural analyses and technological assessments, these resources provide orthodontists with the knowledge needed to navigate the unique challenges of practicing in this region. By leveraging this information, professionals can enhance their clinical practices, improve patient outcomes, and contribute to the advancement of dental health in Senegal.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Senegal Dakar</dc:title>
  <dc:creator/>
  <dc:language>en</dc:language>
  <cp:keywords/>
  <dcterms:created xsi:type="dcterms:W3CDTF">2026-08-07T18:59:42Z</dcterms:created>
  <dcterms:modified xsi:type="dcterms:W3CDTF">2026-08-07T18:59:42Z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