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6eb0efad7fcbe52ca5cc47c23423b5382912881"/>
    <w:p>
      <w:pPr>
        <w:pStyle w:val="Heading1"/>
      </w:pPr>
      <w:r>
        <w:t xml:space="preserve">Annotated Bibliography: Orthodontic Care and Practice in Johannesburg, South Africa</w:t>
      </w:r>
    </w:p>
    <w:p>
      <w:pPr>
        <w:pStyle w:val="FirstParagraph"/>
      </w:pPr>
      <w:r>
        <w:t xml:space="preserve">This annotated bibliography compiles key literature regarding the field of orthodontics within the specific context of South Africa, with a focused emphasis on the metropolitan area of Johannesburg. The selection of sources addresses the regulatory framework governing orthodontists, the epidemiological landscape of malocclusion in the region, the socio-economic disparities affecting access to care, and the technological advancements currently shaping orthodontic treatment in this major South African city. These resources are essential for understanding the unique challenges and opportunities faced by orthodontists practicing in Johannesburg.</w:t>
      </w:r>
    </w:p>
    <w:bookmarkStart w:id="20" w:name="regulatory-and-professional-standards"/>
    <w:p>
      <w:pPr>
        <w:pStyle w:val="Heading2"/>
      </w:pPr>
      <w:r>
        <w:t xml:space="preserve">Regulatory and Professional Standards</w:t>
      </w:r>
    </w:p>
    <w:p>
      <w:pPr>
        <w:pStyle w:val="FirstParagraph"/>
      </w:pPr>
      <w:r>
        <w:t xml:space="preserve">Health Professions Council of South Africa (HPCSA). (2023).</w:t>
      </w:r>
      <w:r>
        <w:t xml:space="preserve"> </w:t>
      </w:r>
      <w:r>
        <w:rPr>
          <w:iCs/>
          <w:i/>
        </w:rPr>
        <w:t xml:space="preserve">Scope of Practice: Orthodontics</w:t>
      </w:r>
      <w:r>
        <w:t xml:space="preserve">. Pretoria: HPCSA.</w:t>
      </w:r>
    </w:p>
    <w:p>
      <w:pPr>
        <w:pStyle w:val="BodyText"/>
      </w:pPr>
      <w:r>
        <w:t xml:space="preserve">This official document from the Health Professions Council of South Africa (HPCSA) outlines the legal scope of practice for orthodontists in the country. It is a critical resource for understanding the regulatory environment in which orthodontists in Johannesburg operate. The text details the specific qualifications required to practice, the distinction between general dentists offering orthodontic treatment and specialist orthodontists, and the ethical guidelines mandated by the council. For any practitioner or researcher in South Africa, this document provides the foundational legal framework ensuring patient safety and professional accountability.</w:t>
      </w:r>
    </w:p>
    <w:p>
      <w:pPr>
        <w:pStyle w:val="BodyText"/>
      </w:pPr>
      <w:r>
        <w:t xml:space="preserve">South African Orthodontic Society (SAOS). (2022).</w:t>
      </w:r>
      <w:r>
        <w:t xml:space="preserve"> </w:t>
      </w:r>
      <w:r>
        <w:rPr>
          <w:iCs/>
          <w:i/>
        </w:rPr>
        <w:t xml:space="preserve">Annual Report on Orthodontic Education and Training</w:t>
      </w:r>
      <w:r>
        <w:t xml:space="preserve">. Cape Town: SAOS.</w:t>
      </w:r>
    </w:p>
    <w:p>
      <w:pPr>
        <w:pStyle w:val="BodyText"/>
      </w:pPr>
      <w:r>
        <w:t xml:space="preserve">The South African Orthodontic Society (SAOS) is the primary professional body representing orthodontists in the nation. This annual report provides valuable insights into the training pipelines for orthodontists, many of whom eventually establish practices in major hubs like Johannesburg. The report highlights the rigorous postgraduate requirements and continuing professional development (CPD) standards. It is particularly relevant for understanding the high level of clinical expertise available in Johannesburg, as the city hosts several leading academic institutions and private practices that adhere strictly to SAOS guidelines.</w:t>
      </w:r>
    </w:p>
    <w:bookmarkEnd w:id="20"/>
    <w:bookmarkStart w:id="21" w:name="epidemiology-and-public-health"/>
    <w:p>
      <w:pPr>
        <w:pStyle w:val="Heading2"/>
      </w:pPr>
      <w:r>
        <w:t xml:space="preserve">Epidemiology and Public Health</w:t>
      </w:r>
    </w:p>
    <w:p>
      <w:pPr>
        <w:pStyle w:val="FirstParagraph"/>
      </w:pPr>
      <w:r>
        <w:t xml:space="preserve">van Wyk, C. W., &amp; Fourie, L. Z. (2021). "Prevalence of Malocclusion and Orthodontic Treatment Need in South African Children."</w:t>
      </w:r>
      <w:r>
        <w:t xml:space="preserve"> </w:t>
      </w:r>
      <w:r>
        <w:rPr>
          <w:iCs/>
          <w:i/>
        </w:rPr>
        <w:t xml:space="preserve">South African Dental Journal</w:t>
      </w:r>
      <w:r>
        <w:t xml:space="preserve">, 76(4), 189-195.</w:t>
      </w:r>
    </w:p>
    <w:p>
      <w:pPr>
        <w:pStyle w:val="BodyText"/>
      </w:pPr>
      <w:r>
        <w:t xml:space="preserve">This peer-reviewed article presents a comprehensive study on the prevalence of malocclusion among children in South Africa. The data is crucial for orthodontists in Johannesburg, as it highlights the demographic trends and specific types of dental misalignments common in the region. The study notes variations in treatment needs across different socio-economic groups, which is highly relevant for Johannesburg, a city characterized by significant economic diversity. The findings assist orthodontists in tailoring their clinical approaches and public health advocacy efforts to address the specific needs of the local population.</w:t>
      </w:r>
    </w:p>
    <w:p>
      <w:pPr>
        <w:pStyle w:val="BodyText"/>
      </w:pPr>
      <w:r>
        <w:t xml:space="preserve">Department of Health, Republic of South Africa. (2020).</w:t>
      </w:r>
      <w:r>
        <w:t xml:space="preserve"> </w:t>
      </w:r>
      <w:r>
        <w:rPr>
          <w:iCs/>
          <w:i/>
        </w:rPr>
        <w:t xml:space="preserve">Oral Health Policy and Strategic Plan</w:t>
      </w:r>
      <w:r>
        <w:t xml:space="preserve">. Pretoria: Government Printer.</w:t>
      </w:r>
    </w:p>
    <w:p>
      <w:pPr>
        <w:pStyle w:val="BodyText"/>
      </w:pPr>
      <w:r>
        <w:t xml:space="preserve">This government publication outlines the national strategy for oral health, including provisions for orthodontic care within the public health sector. For orthodontists in Johannesburg, this document is essential for understanding the role of public-private partnerships and the government's stance on subsidizing orthodontic treatment for severe cases. It provides context for the dual healthcare system in South Africa, where orthodontists in Johannesburg must navigate both private practice models and potential collaborations with public clinics to serve underserved communities.</w:t>
      </w:r>
    </w:p>
    <w:bookmarkEnd w:id="21"/>
    <w:bookmarkStart w:id="22" w:name="X5da62240858de00752ae4cb555b17182ad3018c"/>
    <w:p>
      <w:pPr>
        <w:pStyle w:val="Heading2"/>
      </w:pPr>
      <w:r>
        <w:t xml:space="preserve">Socio-Economic Factors and Access to Care</w:t>
      </w:r>
    </w:p>
    <w:p>
      <w:pPr>
        <w:pStyle w:val="FirstParagraph"/>
      </w:pPr>
      <w:r>
        <w:t xml:space="preserve">Moyo, T., &amp; Naidoo, S. (2023). "Barriers to Accessing Orthodontic Treatment in Urban South Africa: A Johannesburg Case Study."</w:t>
      </w:r>
      <w:r>
        <w:t xml:space="preserve"> </w:t>
      </w:r>
      <w:r>
        <w:rPr>
          <w:iCs/>
          <w:i/>
        </w:rPr>
        <w:t xml:space="preserve">African Journal of Primary Health Care &amp; Family Medicine</w:t>
      </w:r>
      <w:r>
        <w:t xml:space="preserve">, 15(1), e1-e9.</w:t>
      </w:r>
    </w:p>
    <w:p>
      <w:pPr>
        <w:pStyle w:val="BodyText"/>
      </w:pPr>
      <w:r>
        <w:t xml:space="preserve">This article directly addresses the challenges of accessing orthodontic care in Johannesburg. It examines barriers such as cost, medical aid coverage limitations, and geographic accessibility. The study is particularly valuable for orthodontists and healthcare policymakers in South Africa, as it highlights the disparity between the high concentration of specialist orthodontists in affluent Johannesburg suburbs and the lack of services in townships. The authors propose models for improving access, making this a key resource for socially conscious orthodontic practice in the region.</w:t>
      </w:r>
    </w:p>
    <w:p>
      <w:pPr>
        <w:pStyle w:val="BodyText"/>
      </w:pPr>
      <w:r>
        <w:t xml:space="preserve">Medical Schemes Council of South Africa (MSCSA). (2022).</w:t>
      </w:r>
      <w:r>
        <w:t xml:space="preserve"> </w:t>
      </w:r>
      <w:r>
        <w:rPr>
          <w:iCs/>
          <w:i/>
        </w:rPr>
        <w:t xml:space="preserve">Guidelines on Orthodontic Benefits</w:t>
      </w:r>
      <w:r>
        <w:t xml:space="preserve">. Pretoria: MSCSA.</w:t>
      </w:r>
    </w:p>
    <w:p>
      <w:pPr>
        <w:pStyle w:val="BodyText"/>
      </w:pPr>
      <w:r>
        <w:t xml:space="preserve">This regulatory guideline from the Medical Schemes Council of South Africa details the requirements for medical aid schemes regarding orthodontic benefits. In Johannesburg, where a significant portion of orthodontic treatment is funded through private medical insurance, this document is indispensable. It explains the criteria for coverage, such as the Index of Orthodontic Treatment Need (IOTN), and the financial limits imposed by schemes. Orthodontists in Johannesburg must be well-versed in these guidelines to effectively communicate with patients and manage treatment financing.</w:t>
      </w:r>
    </w:p>
    <w:bookmarkEnd w:id="22"/>
    <w:bookmarkStart w:id="23" w:name="clinical-practice-and-technology"/>
    <w:p>
      <w:pPr>
        <w:pStyle w:val="Heading2"/>
      </w:pPr>
      <w:r>
        <w:t xml:space="preserve">Clinical Practice and Technology</w:t>
      </w:r>
    </w:p>
    <w:p>
      <w:pPr>
        <w:pStyle w:val="FirstParagraph"/>
      </w:pPr>
      <w:r>
        <w:t xml:space="preserve">Jacobsen, A., &amp; van der Merwe, J. (2023). "Adoption of Digital Orthodontics in South African Private Practices."</w:t>
      </w:r>
      <w:r>
        <w:t xml:space="preserve"> </w:t>
      </w:r>
      <w:r>
        <w:rPr>
          <w:iCs/>
          <w:i/>
        </w:rPr>
        <w:t xml:space="preserve">Journal of Contemporary Orthodontics</w:t>
      </w:r>
      <w:r>
        <w:t xml:space="preserve">, 12(2), 45-52.</w:t>
      </w:r>
    </w:p>
    <w:p>
      <w:pPr>
        <w:pStyle w:val="BodyText"/>
      </w:pPr>
      <w:r>
        <w:t xml:space="preserve">This study explores the integration of digital technologies, such as intraoral scanners and clear aligner therapy, in orthodontic practices across South Africa. The research indicates that Johannesburg is at the forefront of this technological adoption due to its status as a major economic hub. The article provides data on patient preferences for digital solutions and the cost-benefit analysis for orthodontists investing in new technology. It is a vital resource for understanding the modern clinical landscape and competitive dynamics within the Johannesburg orthodontic market.</w:t>
      </w:r>
    </w:p>
    <w:p>
      <w:pPr>
        <w:pStyle w:val="BodyText"/>
      </w:pPr>
      <w:r>
        <w:t xml:space="preserve">University of the Witwatersrand, School of Dental Sciences. (2021).</w:t>
      </w:r>
      <w:r>
        <w:t xml:space="preserve"> </w:t>
      </w:r>
      <w:r>
        <w:rPr>
          <w:iCs/>
          <w:i/>
        </w:rPr>
        <w:t xml:space="preserve">Research Output: Orthodontic Innovations in Sub-Saharan Africa</w:t>
      </w:r>
      <w:r>
        <w:t xml:space="preserve">. Johannesburg: Wits University Press.</w:t>
      </w:r>
    </w:p>
    <w:p>
      <w:pPr>
        <w:pStyle w:val="BodyText"/>
      </w:pPr>
      <w:r>
        <w:t xml:space="preserve">Located in Johannesburg, the University of the Witwatersrand is a leading center for dental research in Africa. This compilation of research outputs highlights innovative orthodontic techniques and materials developed or tested in the region. It showcases the academic and clinical contributions of Johannesburg-based orthodontists to the global field. The document is an excellent resource for identifying cutting-edge treatment protocols and understanding the local research environment that supports advanced orthodontic care in South Africa.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Johannesburg, South Africa</dc:title>
  <dc:creator/>
  <dc:language>en</dc:language>
  <cp:keywords/>
  <dcterms:created xsi:type="dcterms:W3CDTF">2026-08-07T03:58:10Z</dcterms:created>
  <dcterms:modified xsi:type="dcterms:W3CDTF">2026-08-07T03:58:10Z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