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4" w:name="Xd33abedc875230428843dfb0d322eb16a56e5d5"/>
    <w:p>
      <w:pPr>
        <w:pStyle w:val="Heading1"/>
      </w:pPr>
      <w:r>
        <w:t xml:space="preserve">Annotated Bibliography: Orthodontic Care and Regulation in Zurich, Switzerland</w:t>
      </w:r>
    </w:p>
    <w:p>
      <w:pPr>
        <w:pStyle w:val="FirstParagraph"/>
      </w:pPr>
      <w:r>
        <w:t xml:space="preserve">This annotated bibliography compiles essential resources regarding the profession of the orthodontist within the specific context of Zurich, Switzerland. It addresses the regulatory framework, educational standards, and clinical practices that define high-quality orthodontic care in this region. The selected sources provide a comprehensive overview for patients, dental professionals, and researchers interested in the intersection of Swiss healthcare standards and specialized orthodontic treatment in Zurich.</w:t>
      </w:r>
    </w:p>
    <w:bookmarkStart w:id="20" w:name="X45ece82b558936b99373fc2efe9930e4d2b1d1b"/>
    <w:p>
      <w:pPr>
        <w:pStyle w:val="Heading2"/>
      </w:pPr>
      <w:r>
        <w:t xml:space="preserve">Regulatory Framework and Professional Standards</w:t>
      </w:r>
    </w:p>
    <w:p>
      <w:pPr>
        <w:pStyle w:val="FirstParagraph"/>
      </w:pPr>
      <w:r>
        <w:t xml:space="preserve">Swiss Dental Association (SDA). (2023).</w:t>
      </w:r>
      <w:r>
        <w:t xml:space="preserve"> </w:t>
      </w:r>
      <w:r>
        <w:rPr>
          <w:iCs/>
          <w:i/>
        </w:rPr>
        <w:t xml:space="preserve">Guidelines for the Training and Certification of Specialists in Orthodontics</w:t>
      </w:r>
      <w:r>
        <w:t xml:space="preserve">. Bern: SDA Publications.</w:t>
      </w:r>
    </w:p>
    <w:p>
      <w:pPr>
        <w:pStyle w:val="BodyText"/>
      </w:pPr>
      <w:r>
        <w:t xml:space="preserve">This foundational document outlines the rigorous requirements for becoming a certified orthodontist in Switzerland. It details the mandatory post-graduate training, which typically involves a four-year residency program accredited by the Swiss Dental Association. For patients in Zurich, this source is critical as it defines the legal distinction between a general dentist offering braces and a certified specialist orthodontist. The guidelines emphasize the high standard of care expected in Zurich's clinics, ensuring that practitioners possess advanced skills in complex malocclusion correction and craniofacial growth modification.</w:t>
      </w:r>
    </w:p>
    <w:p>
      <w:pPr>
        <w:pStyle w:val="BodyText"/>
      </w:pPr>
      <w:r>
        <w:t xml:space="preserve">Federal Act on the Recognition of Professional Qualifications in the Health Professions (Gesetz über die Anerkennung von Berufsqualifikationen in den Gesundheitsberufen). (2013).</w:t>
      </w:r>
      <w:r>
        <w:t xml:space="preserve"> </w:t>
      </w:r>
      <w:r>
        <w:rPr>
          <w:iCs/>
          <w:i/>
        </w:rPr>
        <w:t xml:space="preserve">Swiss Federal Gazette</w:t>
      </w:r>
      <w:r>
        <w:t xml:space="preserve">.</w:t>
      </w:r>
    </w:p>
    <w:p>
      <w:pPr>
        <w:pStyle w:val="BodyText"/>
      </w:pPr>
      <w:r>
        <w:t xml:space="preserve">This federal legislation governs the recognition of orthodontic qualifications across Switzerland, including the canton of Zurich. It ensures that orthodontists practicing in Zurich meet uniform national standards, regardless of where they obtained their initial education. The act is particularly relevant for international patients and expatriates residing in Zurich, as it guarantees that the orthodontic care provided is regulated, safe, and comparable to international best practices. It also covers the legal scope of practice, protecting patients from unqualified providers.</w:t>
      </w:r>
    </w:p>
    <w:bookmarkEnd w:id="20"/>
    <w:bookmarkStart w:id="21" w:name="Xaa18ff1711e42ef9ca73ad0304ba3ea7b3bd92f"/>
    <w:p>
      <w:pPr>
        <w:pStyle w:val="Heading2"/>
      </w:pPr>
      <w:r>
        <w:t xml:space="preserve">Clinical Practice and Technology in Zurich</w:t>
      </w:r>
    </w:p>
    <w:p>
      <w:pPr>
        <w:pStyle w:val="FirstParagraph"/>
      </w:pPr>
      <w:r>
        <w:t xml:space="preserve">University Hospital Zurich (USZ). (2022).</w:t>
      </w:r>
      <w:r>
        <w:t xml:space="preserve"> </w:t>
      </w:r>
      <w:r>
        <w:rPr>
          <w:iCs/>
          <w:i/>
        </w:rPr>
        <w:t xml:space="preserve">Department of Orthodontics: Annual Report on Clinical Excellence and Digital Dentistry</w:t>
      </w:r>
      <w:r>
        <w:t xml:space="preserve">. Zurich: USZ Press.</w:t>
      </w:r>
    </w:p>
    <w:p>
      <w:pPr>
        <w:pStyle w:val="BodyText"/>
      </w:pPr>
      <w:r>
        <w:t xml:space="preserve">This report highlights the cutting-edge technological advancements adopted by orthodontic departments in Zurich, particularly at the University Hospital Zurich. It discusses the integration of digital intraoral scanning, 3D printing, and AI-driven treatment planning in routine orthodontic care. The document underscores how Zurich has become a hub for digital orthodontics in Switzerland, offering patients precise, efficient, and less invasive treatment options. It serves as a key reference for understanding the modern clinical environment an orthodontist in Zurich operates within.</w:t>
      </w:r>
    </w:p>
    <w:p>
      <w:pPr>
        <w:pStyle w:val="BodyText"/>
      </w:pPr>
      <w:r>
        <w:t xml:space="preserve">Müller, H., &amp; Weber, S. (2021). "Patient Satisfaction and Treatment Outcomes in Private Orthodontic Practices in Zurich."</w:t>
      </w:r>
      <w:r>
        <w:t xml:space="preserve"> </w:t>
      </w:r>
      <w:r>
        <w:rPr>
          <w:iCs/>
          <w:i/>
        </w:rPr>
        <w:t xml:space="preserve">Swiss Dental Journal</w:t>
      </w:r>
      <w:r>
        <w:t xml:space="preserve">, 131(4), 210-225.</w:t>
      </w:r>
    </w:p>
    <w:p>
      <w:pPr>
        <w:pStyle w:val="BodyText"/>
      </w:pPr>
      <w:r>
        <w:t xml:space="preserve">This peer-reviewed study analyzes patient experiences and clinical outcomes in private orthodontic clinics across Zurich. It reveals high satisfaction rates linked to personalized care plans and the use of advanced appliances such as clear aligners and lingual braces. The research provides valuable insights into the expectations of Zurich residents, who often seek discreet and efficient orthodontic solutions. It also discusses the importance of multilingual communication in Zurich's diverse patient population, a key aspect of successful orthodontic practice in the city.</w:t>
      </w:r>
    </w:p>
    <w:bookmarkEnd w:id="21"/>
    <w:bookmarkStart w:id="22" w:name="insurance-and-financial-considerations"/>
    <w:p>
      <w:pPr>
        <w:pStyle w:val="Heading2"/>
      </w:pPr>
      <w:r>
        <w:t xml:space="preserve">Insurance and Financial Considerations</w:t>
      </w:r>
    </w:p>
    <w:p>
      <w:pPr>
        <w:pStyle w:val="FirstParagraph"/>
      </w:pPr>
      <w:r>
        <w:t xml:space="preserve">Swiss Federal Office of Public Health (FOPH). (2023).</w:t>
      </w:r>
      <w:r>
        <w:t xml:space="preserve"> </w:t>
      </w:r>
      <w:r>
        <w:rPr>
          <w:iCs/>
          <w:i/>
        </w:rPr>
        <w:t xml:space="preserve">Guidelines on Dental Insurance Coverage for Orthodontic Treatments</w:t>
      </w:r>
      <w:r>
        <w:t xml:space="preserve">. Bern: FOPH.</w:t>
      </w:r>
    </w:p>
    <w:p>
      <w:pPr>
        <w:pStyle w:val="BodyText"/>
      </w:pPr>
      <w:r>
        <w:t xml:space="preserve">This official guideline explains the conditions under which basic health insurance in Switzerland covers orthodontic treatment. It specifies that coverage is generally limited to severe functional impairments in children and adolescents, while cosmetic treatments are typically self-funded. For residents of Zurich, understanding these regulations is essential when consulting an orthodontist, as it directly impacts treatment decisions and financial planning. The document also outlines the process for obtaining pre-approval for complex cases, a common requirement in Zurich's healthcare system.</w:t>
      </w:r>
    </w:p>
    <w:p>
      <w:pPr>
        <w:pStyle w:val="BodyText"/>
      </w:pPr>
      <w:r>
        <w:t xml:space="preserve">Zurich Cantonal Association of Health Insurers. (2022).</w:t>
      </w:r>
      <w:r>
        <w:t xml:space="preserve"> </w:t>
      </w:r>
      <w:r>
        <w:rPr>
          <w:iCs/>
          <w:i/>
        </w:rPr>
        <w:t xml:space="preserve">Supplementary Dental Insurance Options for Orthodontic Care</w:t>
      </w:r>
      <w:r>
        <w:t xml:space="preserve">. Zurich: ZVVG.</w:t>
      </w:r>
    </w:p>
    <w:p>
      <w:pPr>
        <w:pStyle w:val="BodyText"/>
      </w:pPr>
      <w:r>
        <w:t xml:space="preserve">This resource details the various supplementary insurance plans available in the canton of Zurich that can cover orthodontic treatments not included in basic insurance. It is particularly useful for families seeking braces or aligners for aesthetic reasons. The document compares different insurance providers operating in Zurich, highlighting coverage limits, waiting periods, and reimbursement rates. It empowers patients to make informed financial decisions when choosing an orthodontist and treatment plan in Zurich.</w:t>
      </w:r>
    </w:p>
    <w:bookmarkEnd w:id="22"/>
    <w:bookmarkStart w:id="23" w:name="ethical-and-professional-conduct"/>
    <w:p>
      <w:pPr>
        <w:pStyle w:val="Heading2"/>
      </w:pPr>
      <w:r>
        <w:t xml:space="preserve">Ethical and Professional Conduct</w:t>
      </w:r>
    </w:p>
    <w:p>
      <w:pPr>
        <w:pStyle w:val="FirstParagraph"/>
      </w:pPr>
      <w:r>
        <w:t xml:space="preserve">Swiss Medical Association (FMH). (2020).</w:t>
      </w:r>
      <w:r>
        <w:t xml:space="preserve"> </w:t>
      </w:r>
      <w:r>
        <w:rPr>
          <w:iCs/>
          <w:i/>
        </w:rPr>
        <w:t xml:space="preserve">Code of Ethics for Dental Specialists: Orthodontics</w:t>
      </w:r>
      <w:r>
        <w:t xml:space="preserve">. Bern: FMH.</w:t>
      </w:r>
    </w:p>
    <w:p>
      <w:pPr>
        <w:pStyle w:val="BodyText"/>
      </w:pPr>
      <w:r>
        <w:t xml:space="preserve">This code establishes the ethical standards for orthodontists practicing in Switzerland, including Zurich. It covers patient confidentiality, informed consent, and the obligation to provide evidence-based care. The document emphasizes the importance of honest communication regarding treatment duration, costs, and potential risks. For patients in Zurich, this code ensures that orthodontists adhere to high moral and professional standards, fostering trust and transparency in the doctor-patient relationship.</w:t>
      </w:r>
    </w:p>
    <w:p>
      <w:pPr>
        <w:pStyle w:val="BodyText"/>
      </w:pPr>
      <w:r>
        <w:t xml:space="preserve">Zurich Chamber of Commerce and Industry. (2021).</w:t>
      </w:r>
      <w:r>
        <w:t xml:space="preserve"> </w:t>
      </w:r>
      <w:r>
        <w:rPr>
          <w:iCs/>
          <w:i/>
        </w:rPr>
        <w:t xml:space="preserve">Business Practices and Patient Rights in Private Healthcare: Orthodontics Sector</w:t>
      </w:r>
      <w:r>
        <w:t xml:space="preserve">. Zurich: ZHK.</w:t>
      </w:r>
    </w:p>
    <w:p>
      <w:pPr>
        <w:pStyle w:val="BodyText"/>
      </w:pPr>
      <w:r>
        <w:t xml:space="preserve">This publication addresses the business and legal aspects of running an orthodontic practice in Zurich. It discusses patient rights, complaint procedures, and the regulatory environment for private healthcare providers. It is a valuable resource for understanding the professional landscape in which Zurich orthodontists operate, ensuring that practices are not only clinically excellent but also legally compliant and patient-centric. It highlights the competitive yet highly regulated nature of orthodontic care in Zurich.</w:t>
      </w:r>
    </w:p>
    <w:p>
      <w:pPr>
        <w:pStyle w:val="BodyText"/>
      </w:pPr>
      <w:r>
        <w:t xml:space="preserve">This annotated bibliography is intended for informational purposes and reflects the current state of orthodontic practice and regulation in Zurich, Switzerland. Sources are selected for their relevance, authority, and applicability to the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Zurich, Switzerland</dc:title>
  <dc:creator/>
  <dc:language>en</dc:language>
  <cp:keywords/>
  <dcterms:created xsi:type="dcterms:W3CDTF">2026-08-07T02:26:51Z</dcterms:created>
  <dcterms:modified xsi:type="dcterms:W3CDTF">2026-08-07T02:26:51Z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