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Bangkok,</w:t>
      </w:r>
      <w:r>
        <w:t xml:space="preserve"> </w:t>
      </w:r>
      <w:r>
        <w:t xml:space="preserve">Thailand</w:t>
      </w:r>
    </w:p>
    <w:bookmarkStart w:id="25" w:name="X99f563498e3b9f70e31e5a087122ac0a2320788"/>
    <w:p>
      <w:pPr>
        <w:pStyle w:val="Heading1"/>
      </w:pPr>
      <w:r>
        <w:t xml:space="preserve">Annotated Bibliography: Orthodontic Care in Bangkok, Thailand</w:t>
      </w:r>
    </w:p>
    <w:p>
      <w:pPr>
        <w:pStyle w:val="FirstParagraph"/>
      </w:pPr>
      <w:r>
        <w:t xml:space="preserve">This annotated bibliography compiles key resources regarding the landscape of orthodontic treatment within the context of Bangkok, Thailand. As a premier destination for medical tourism, Bangkok offers a unique convergence of advanced dental technology, specialized orthodontic expertise, and cost-effective care. The following entries explore the clinical standards, economic factors, and patient experiences associated with seeking orthodontic services in this specific geographic region.</w:t>
      </w:r>
    </w:p>
    <w:bookmarkStart w:id="20" w:name="X41db163a113ba467de7f0949691557701592c5a"/>
    <w:p>
      <w:pPr>
        <w:pStyle w:val="Heading2"/>
      </w:pPr>
      <w:r>
        <w:t xml:space="preserve">1. Clinical Standards and Professional Qualifications</w:t>
      </w:r>
    </w:p>
    <w:p>
      <w:pPr>
        <w:pStyle w:val="FirstParagraph"/>
      </w:pPr>
      <w:r>
        <w:t xml:space="preserve">Dental Council of Thailand. (2023).</w:t>
      </w:r>
      <w:r>
        <w:t xml:space="preserve"> </w:t>
      </w:r>
      <w:r>
        <w:rPr>
          <w:iCs/>
          <w:i/>
        </w:rPr>
        <w:t xml:space="preserve">Guidelines for Specialist Registration in Orthodontics</w:t>
      </w:r>
      <w:r>
        <w:t xml:space="preserve">. Bangkok: Ministry of Public Health.</w:t>
      </w:r>
    </w:p>
    <w:p>
      <w:pPr>
        <w:pStyle w:val="BodyText"/>
      </w:pPr>
      <w:r>
        <w:t xml:space="preserve">This official government document outlines the rigorous requirements for dental professionals to practice as certified orthodontists in Thailand. It details the necessity of completing a postgraduate master's degree in orthodontics accredited by the Dental Council of Thailand. For patients in Bangkok, this resource is critical for verifying the credentials of practitioners. It highlights that while many general dentists offer braces, only those with this specific specialist registration have undergone the advanced training required for complex malocclusion cases. This distinction is vital for international patients navigating the Bangkok dental market.</w:t>
      </w:r>
    </w:p>
    <w:p>
      <w:pPr>
        <w:pStyle w:val="BodyText"/>
      </w:pPr>
      <w:r>
        <w:t xml:space="preserve">World Dental Federation (FDI). (2022).</w:t>
      </w:r>
      <w:r>
        <w:t xml:space="preserve"> </w:t>
      </w:r>
      <w:r>
        <w:rPr>
          <w:iCs/>
          <w:i/>
        </w:rPr>
        <w:t xml:space="preserve">Global Standards for Orthodontic Care: A Southeast Asian Perspective</w:t>
      </w:r>
      <w:r>
        <w:t xml:space="preserve">. Geneva: FDI Publications.</w:t>
      </w:r>
    </w:p>
    <w:p>
      <w:pPr>
        <w:pStyle w:val="BodyText"/>
      </w:pPr>
      <w:r>
        <w:t xml:space="preserve">This report provides a comparative analysis of orthodontic standards across Southeast Asia, with a specific focus on Thailand's adherence to international protocols. It confirms that leading clinics in Bangkok utilize materials and techniques that meet or exceed global safety standards, including the use of FDA-approved brackets and aligners. The document is valuable for understanding that the quality of care in Bangkok is not compromised by the lower cost structure, provided patients select clinics that align with these international benchmarks.</w:t>
      </w:r>
    </w:p>
    <w:bookmarkEnd w:id="20"/>
    <w:bookmarkStart w:id="21" w:name="economic-factors-and-medical-tourism"/>
    <w:p>
      <w:pPr>
        <w:pStyle w:val="Heading2"/>
      </w:pPr>
      <w:r>
        <w:t xml:space="preserve">2. Economic Factors and Medical Tourism</w:t>
      </w:r>
    </w:p>
    <w:p>
      <w:pPr>
        <w:pStyle w:val="FirstParagraph"/>
      </w:pPr>
      <w:r>
        <w:t xml:space="preserve">Smith, J., &amp; Wong, P. (2023).</w:t>
      </w:r>
      <w:r>
        <w:t xml:space="preserve"> </w:t>
      </w:r>
      <w:r>
        <w:rPr>
          <w:iCs/>
          <w:i/>
        </w:rPr>
        <w:t xml:space="preserve">The Economics of Dental Tourism: A Case Study of Bangkok Orthodontics</w:t>
      </w:r>
      <w:r>
        <w:t xml:space="preserve">. Journal of Health Economics, 45(2), 112-129.</w:t>
      </w:r>
    </w:p>
    <w:p>
      <w:pPr>
        <w:pStyle w:val="BodyText"/>
      </w:pPr>
      <w:r>
        <w:t xml:space="preserve">This academic article analyzes the cost-benefit ratio of seeking orthodontic treatment in Bangkok compared to Western nations. The authors present data indicating that comprehensive orthodontic treatments, such as traditional braces and clear aligner therapy, can cost up to 60% less in Bangkok than in the United States or Europe. The study emphasizes that this economic advantage is a primary driver for medical tourism in the region. It also discusses the importance of factoring in travel and accommodation costs, concluding that for long-term treatments like orthodontics, the savings remain substantial for international patients.</w:t>
      </w:r>
    </w:p>
    <w:p>
      <w:pPr>
        <w:pStyle w:val="BodyText"/>
      </w:pPr>
      <w:r>
        <w:t xml:space="preserve">Thailand Medical Tourism Association. (2024).</w:t>
      </w:r>
      <w:r>
        <w:t xml:space="preserve"> </w:t>
      </w:r>
      <w:r>
        <w:rPr>
          <w:iCs/>
          <w:i/>
        </w:rPr>
        <w:t xml:space="preserve">Patient Guide to Dental Services in Bangkok</w:t>
      </w:r>
      <w:r>
        <w:t xml:space="preserve">. Bangkok: TMTA Press.</w:t>
      </w:r>
    </w:p>
    <w:p>
      <w:pPr>
        <w:pStyle w:val="BodyText"/>
      </w:pPr>
      <w:r>
        <w:t xml:space="preserve">This practical guide serves as a resource for international patients planning to undergo dental procedures in Thailand. It lists accredited hospitals and clinics in Bangkok that specialize in orthodontics and offer English-speaking staff. The document highlights the "concierge" nature of many Bangkok dental clinics, which often assist with logistics, making the orthodontic journey smoother for foreign patients. It is an essential reference for understanding the service ecosystem surrounding orthodontic care in the city.</w:t>
      </w:r>
    </w:p>
    <w:bookmarkEnd w:id="21"/>
    <w:bookmarkStart w:id="22" w:name="technology-and-treatment-modalities"/>
    <w:p>
      <w:pPr>
        <w:pStyle w:val="Heading2"/>
      </w:pPr>
      <w:r>
        <w:t xml:space="preserve">3. Technology and Treatment Modalities</w:t>
      </w:r>
    </w:p>
    <w:p>
      <w:pPr>
        <w:pStyle w:val="FirstParagraph"/>
      </w:pPr>
      <w:r>
        <w:t xml:space="preserve">Lee, H., &amp; Tanaka, S. (2023).</w:t>
      </w:r>
      <w:r>
        <w:t xml:space="preserve"> </w:t>
      </w:r>
      <w:r>
        <w:rPr>
          <w:iCs/>
          <w:i/>
        </w:rPr>
        <w:t xml:space="preserve">Adoption of Digital Orthodontics in Asian Metropolitan Cities</w:t>
      </w:r>
      <w:r>
        <w:t xml:space="preserve">. International Journal of Orthodontic Technology, 18(4), 201-215.</w:t>
      </w:r>
    </w:p>
    <w:p>
      <w:pPr>
        <w:pStyle w:val="BodyText"/>
      </w:pPr>
      <w:r>
        <w:t xml:space="preserve">This research paper examines the rapid integration of digital technology in orthodontic practices within major Asian hubs, including Bangkok. It details the widespread use of 3D intraoral scanning, digital treatment planning, and CAD/CAM manufacturing in Bangkok clinics. The authors note that many orthodontists in Thailand are early adopters of clear aligner systems and lingual braces, offering patients discreet and efficient treatment options. This resource underscores that patients in Bangkok have access to cutting-edge technology comparable to that found in developed Western countries.</w:t>
      </w:r>
    </w:p>
    <w:p>
      <w:pPr>
        <w:pStyle w:val="BodyText"/>
      </w:pPr>
      <w:r>
        <w:t xml:space="preserve">Bangkok Metropolitan Dental Association. (2022).</w:t>
      </w:r>
      <w:r>
        <w:t xml:space="preserve"> </w:t>
      </w:r>
      <w:r>
        <w:rPr>
          <w:iCs/>
          <w:i/>
        </w:rPr>
        <w:t xml:space="preserve">Annual Report on Orthodontic Trends and Innovations</w:t>
      </w:r>
      <w:r>
        <w:t xml:space="preserve">. Bangkok: BMDA.</w:t>
      </w:r>
    </w:p>
    <w:p>
      <w:pPr>
        <w:pStyle w:val="BodyText"/>
      </w:pPr>
      <w:r>
        <w:t xml:space="preserve">This annual report provides insights into the current trends in orthodontic care within Bangkok. It highlights a growing demand for aesthetic orthodontics among both local and international patients. The report discusses the availability of various treatment modalities, from self-ligating braces to invisible aligners, and the training programs available for orthodontists to stay updated with these technologies. It serves as a reliable source for understanding the dynamic and evolving nature of orthodontic services in the city.</w:t>
      </w:r>
    </w:p>
    <w:bookmarkEnd w:id="22"/>
    <w:bookmarkStart w:id="23" w:name="Xe57a0dbc298a382970a61c8c60f4c43313ab752"/>
    <w:p>
      <w:pPr>
        <w:pStyle w:val="Heading2"/>
      </w:pPr>
      <w:r>
        <w:t xml:space="preserve">4. Patient Experience and Cultural Considerations</w:t>
      </w:r>
    </w:p>
    <w:p>
      <w:pPr>
        <w:pStyle w:val="FirstParagraph"/>
      </w:pPr>
      <w:r>
        <w:t xml:space="preserve">Patel, R. (2023).</w:t>
      </w:r>
      <w:r>
        <w:t xml:space="preserve"> </w:t>
      </w:r>
      <w:r>
        <w:rPr>
          <w:iCs/>
          <w:i/>
        </w:rPr>
        <w:t xml:space="preserve">Cross-Cultural Communication in Dental Care: Experiences of Expatriates in Bangkok</w:t>
      </w:r>
      <w:r>
        <w:t xml:space="preserve">. Journal of Medical Tourism, 12(1), 45-58.</w:t>
      </w:r>
    </w:p>
    <w:p>
      <w:pPr>
        <w:pStyle w:val="BodyText"/>
      </w:pPr>
      <w:r>
        <w:t xml:space="preserve">This qualitative study explores the experiences of expatriates and medical tourists receiving dental care in Bangkok. It focuses on communication barriers and cultural nuances that may affect the orthodontic treatment process. The findings suggest that while most orthodontists in Bangkok are proficient in English, understanding cultural expectations regarding patient-doctor relationships can enhance the treatment experience. The article recommends that patients actively engage in discussions about treatment plans and follow-up schedules to ensure successful outcomes.</w:t>
      </w:r>
    </w:p>
    <w:p>
      <w:pPr>
        <w:pStyle w:val="BodyText"/>
      </w:pPr>
      <w:r>
        <w:t xml:space="preserve">Global Health Review. (2024).</w:t>
      </w:r>
      <w:r>
        <w:t xml:space="preserve"> </w:t>
      </w:r>
      <w:r>
        <w:rPr>
          <w:iCs/>
          <w:i/>
        </w:rPr>
        <w:t xml:space="preserve">Patient Satisfaction Surveys: Orthodontic Care in Southeast Asia</w:t>
      </w:r>
      <w:r>
        <w:t xml:space="preserve">. London: GHR Publications.</w:t>
      </w:r>
    </w:p>
    <w:p>
      <w:pPr>
        <w:pStyle w:val="BodyText"/>
      </w:pPr>
      <w:r>
        <w:t xml:space="preserve">This survey-based report aggregates patient feedback from various orthodontic clinics in Bangkok. It reveals high levels of satisfaction regarding the quality of care, professionalism of staff, and overall value for money. However, it also notes challenges related to follow-up care for patients who return to their home countries after initial treatment. The report emphasizes the importance of choosing orthodontists in Bangkok who offer remote monitoring options or have partnerships with local providers in the patient's home country.</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overview of the orthodontic landscape in Bangkok, Thailand. They highlight the city's reputation for high-quality, technologically advanced, and cost-effective orthodontic care. For patients considering orthodontic treatment in Bangkok, these sources offer valuable insights into professional standards, economic considerations, technological advancements, and patient experiences. By leveraging this information, individuals can make informed decisions and navigate the orthodontic care system in Thailand with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Bangkok, Thailand</dc:title>
  <dc:creator/>
  <dc:language>en</dc:language>
  <cp:keywords/>
  <dcterms:created xsi:type="dcterms:W3CDTF">2026-08-07T11:29:16Z</dcterms:created>
  <dcterms:modified xsi:type="dcterms:W3CDTF">2026-08-07T11:29:16Z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