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Brisbane,</w:t>
      </w:r>
      <w:r>
        <w:t xml:space="preserve"> </w:t>
      </w:r>
      <w:r>
        <w:t xml:space="preserve">Australia</w:t>
      </w:r>
    </w:p>
    <w:bookmarkStart w:id="23" w:name="X52791a14ba5d67e368fa96791e1dcb1da494e4e"/>
    <w:p>
      <w:pPr>
        <w:pStyle w:val="Heading1"/>
      </w:pPr>
      <w:r>
        <w:t xml:space="preserve">Annotated Bibliography: Paramedic Practice in Brisbane, Australia</w:t>
      </w:r>
    </w:p>
    <w:p>
      <w:pPr>
        <w:pStyle w:val="FirstParagraph"/>
      </w:pPr>
      <w:r>
        <w:t xml:space="preserve">This annotated bibliography provides a comprehensive overview of key literature, guidelines, and reports relevant to the paramedic profession within the specific context of Brisbane, Queensland, Australia. The selected sources address clinical practice standards, operational challenges, workforce dynamics, and the unique environmental factors affecting emergency medical services in this major Australian city.</w:t>
      </w:r>
    </w:p>
    <w:bookmarkStart w:id="20" w:name="introduction"/>
    <w:p>
      <w:pPr>
        <w:pStyle w:val="Heading2"/>
      </w:pPr>
      <w:r>
        <w:t xml:space="preserve">Introduction</w:t>
      </w:r>
    </w:p>
    <w:p>
      <w:pPr>
        <w:pStyle w:val="FirstParagraph"/>
      </w:pPr>
      <w:r>
        <w:t xml:space="preserve">The role of the paramedic in Brisbane is defined by a complex interplay of national standards and local operational realities. As the capital of Queensland, Brisbane presents specific challenges, including a subtropical climate, a sprawling urban geography, and a diverse population. The following annotations review critical resources that inform the education, practice, and policy surrounding paramedicine in this region.</w:t>
      </w:r>
    </w:p>
    <w:bookmarkEnd w:id="20"/>
    <w:bookmarkStart w:id="21" w:name="references-and-annotations"/>
    <w:p>
      <w:pPr>
        <w:pStyle w:val="Heading2"/>
      </w:pPr>
      <w:r>
        <w:t xml:space="preserve">References and Annotations</w:t>
      </w:r>
    </w:p>
    <w:p>
      <w:pPr>
        <w:pStyle w:val="FirstParagraph"/>
      </w:pPr>
      <w:r>
        <w:t xml:space="preserve">Australian Commission on Safety and Quality in Health Care. (2021).</w:t>
      </w:r>
      <w:r>
        <w:t xml:space="preserve"> </w:t>
      </w:r>
      <w:r>
        <w:rPr>
          <w:iCs/>
          <w:i/>
        </w:rPr>
        <w:t xml:space="preserve">National Safety and Quality Health Service Standards: Ambulance Services</w:t>
      </w:r>
      <w:r>
        <w:t xml:space="preserve">. Sydney: ACSQHC.</w:t>
      </w:r>
    </w:p>
    <w:p>
      <w:pPr>
        <w:pStyle w:val="BodyText"/>
      </w:pPr>
      <w:r>
        <w:t xml:space="preserve">This foundational document outlines the mandatory safety and quality standards for ambulance services across Australia, including those operating in Brisbane. For paramedics working in Queensland, this text is critical as it establishes the framework for clinical governance, patient identification, and medication safety. The annotation highlights that while this is a national standard, its implementation in Brisbane is overseen by the Queensland Health Ambulance Service (QHAS). The document is essential for understanding the regulatory environment that dictates daily paramedic practice, ensuring that care delivered in Brisbane aligns with national benchmarks for patient safety and quality improvement.</w:t>
      </w:r>
    </w:p>
    <w:p>
      <w:pPr>
        <w:pStyle w:val="BodyText"/>
      </w:pPr>
      <w:r>
        <w:t xml:space="preserve">Queensland Health. (2023).</w:t>
      </w:r>
      <w:r>
        <w:t xml:space="preserve"> </w:t>
      </w:r>
      <w:r>
        <w:rPr>
          <w:iCs/>
          <w:i/>
        </w:rPr>
        <w:t xml:space="preserve">Queensland Ambulance Service Clinical Practice Guidelines</w:t>
      </w:r>
      <w:r>
        <w:t xml:space="preserve">. Brisbane: Queensland Government.</w:t>
      </w:r>
    </w:p>
    <w:p>
      <w:pPr>
        <w:pStyle w:val="BodyText"/>
      </w:pPr>
      <w:r>
        <w:t xml:space="preserve">This is the primary operational manual for paramedics employed by the Queensland Ambulance Service. It provides detailed, evidence-based protocols for the assessment and management of medical emergencies specific to the Queensland context. For a paramedic in Brisbane, this document is indispensable, covering everything from trauma care to the management of heat-related illnesses, which are prevalent in the local subtropical climate. The guidelines reflect the scope of practice for different levels of paramedics in the region and are regularly updated to incorporate new research and local epidemiological data. It serves as the definitive reference for clinical decision-making in the field.</w:t>
      </w:r>
    </w:p>
    <w:p>
      <w:pPr>
        <w:pStyle w:val="BodyText"/>
      </w:pPr>
      <w:r>
        <w:t xml:space="preserve">Australian College of Paramedicine. (2022).</w:t>
      </w:r>
      <w:r>
        <w:t xml:space="preserve"> </w:t>
      </w:r>
      <w:r>
        <w:rPr>
          <w:iCs/>
          <w:i/>
        </w:rPr>
        <w:t xml:space="preserve">Paramedicine Education and Training Framework</w:t>
      </w:r>
      <w:r>
        <w:t xml:space="preserve">. Canberra: ACP.</w:t>
      </w:r>
    </w:p>
    <w:p>
      <w:pPr>
        <w:pStyle w:val="BodyText"/>
      </w:pPr>
      <w:r>
        <w:t xml:space="preserve">This framework sets the national standards for paramedic education and training, which directly influences the curriculum at Brisbane-based institutions such as the University of Queensland and Griffith University. The document outlines the competencies required for entry-level and advanced paramedic practice. For the Brisbane context, this source is vital for understanding the educational pathways available to aspiring paramedics and the ongoing professional development requirements for current practitioners. It ensures that paramedics trained in Brisbane possess the skills necessary to meet the diverse healthcare needs of the local population, from urban trauma to rural outreach within the greater Brisbane region.</w:t>
      </w:r>
    </w:p>
    <w:p>
      <w:pPr>
        <w:pStyle w:val="BodyText"/>
      </w:pPr>
      <w:r>
        <w:t xml:space="preserve">Australian Institute of Health and Welfare. (2022).</w:t>
      </w:r>
      <w:r>
        <w:t xml:space="preserve"> </w:t>
      </w:r>
      <w:r>
        <w:rPr>
          <w:iCs/>
          <w:i/>
        </w:rPr>
        <w:t xml:space="preserve">Ambulance Services in Australia 2020–21</w:t>
      </w:r>
      <w:r>
        <w:t xml:space="preserve">. Canberra: AIHW.</w:t>
      </w:r>
    </w:p>
    <w:p>
      <w:pPr>
        <w:pStyle w:val="BodyText"/>
      </w:pPr>
      <w:r>
        <w:t xml:space="preserve">This report provides comprehensive statistical data on ambulance services across Australia, with specific breakdowns for Queensland. It offers valuable insights into call volumes, response times, and patient outcomes in Brisbane. The data highlights trends such as the increasing demand for mental health-related ambulance attendances in urban areas like Brisbane. For researchers and policymakers, this source is crucial for understanding the operational pressures faced by paramedics in the city and for planning future resource allocation. It provides an evidence base for discussions on workforce planning and service delivery models in the Brisbane metropolitan area.</w:t>
      </w:r>
    </w:p>
    <w:p>
      <w:pPr>
        <w:pStyle w:val="BodyText"/>
      </w:pPr>
      <w:r>
        <w:t xml:space="preserve">Queensland Ambulance Service. (2021).</w:t>
      </w:r>
      <w:r>
        <w:t xml:space="preserve"> </w:t>
      </w:r>
      <w:r>
        <w:rPr>
          <w:iCs/>
          <w:i/>
        </w:rPr>
        <w:t xml:space="preserve">Workforce Strategy 2021–2026</w:t>
      </w:r>
      <w:r>
        <w:t xml:space="preserve">. Brisbane: QAS.</w:t>
      </w:r>
    </w:p>
    <w:p>
      <w:pPr>
        <w:pStyle w:val="BodyText"/>
      </w:pPr>
      <w:r>
        <w:t xml:space="preserve">This strategic document outlines the Queensland Ambulance Service's plans for managing its workforce, with a focus on recruitment, retention, and professional development. Given the challenges of staff shortages and burnout reported in Brisbane, this strategy is highly relevant. It addresses initiatives to improve workplace culture, support mental health, and enhance career progression opportunities for paramedics. The document is essential for understanding the organizational priorities of QAS and the measures being taken to ensure a sustainable and resilient paramedic workforce capable of meeting the demands of the Brisbane community.</w:t>
      </w:r>
    </w:p>
    <w:p>
      <w:pPr>
        <w:pStyle w:val="BodyText"/>
      </w:pPr>
      <w:r>
        <w:t xml:space="preserve">Australian Resuscitation Council. (2021).</w:t>
      </w:r>
      <w:r>
        <w:t xml:space="preserve"> </w:t>
      </w:r>
      <w:r>
        <w:rPr>
          <w:iCs/>
          <w:i/>
        </w:rPr>
        <w:t xml:space="preserve">Australian Resuscitation Council Guidelines for Resuscitation</w:t>
      </w:r>
      <w:r>
        <w:t xml:space="preserve">. Melbourne: ARC.</w:t>
      </w:r>
    </w:p>
    <w:p>
      <w:pPr>
        <w:pStyle w:val="BodyText"/>
      </w:pPr>
      <w:r>
        <w:t xml:space="preserve">These guidelines provide the evidence-based standards for resuscitation practice in Australia, including Brisbane. They cover cardiopulmonary resuscitation (CPR), advanced life support, and post-resuscitation care. For paramedics in Brisbane, adherence to these guidelines is critical for ensuring high-quality cardiac care. The document is regularly updated to reflect the latest scientific evidence and is integrated into the training and practice of all paramedics in Queensland. It serves as a key reference for clinical protocols related to cardiac arrest and other life-threatening emergencies encountered in the field.</w:t>
      </w:r>
    </w:p>
    <w:p>
      <w:pPr>
        <w:pStyle w:val="BodyText"/>
      </w:pPr>
      <w:r>
        <w:t xml:space="preserve">Queensland Government. (2020).</w:t>
      </w:r>
      <w:r>
        <w:t xml:space="preserve"> </w:t>
      </w:r>
      <w:r>
        <w:rPr>
          <w:iCs/>
          <w:i/>
        </w:rPr>
        <w:t xml:space="preserve">Queensland Health Emergency Management Plan</w:t>
      </w:r>
      <w:r>
        <w:t xml:space="preserve">. Brisbane: Queensland Government.</w:t>
      </w:r>
    </w:p>
    <w:p>
      <w:pPr>
        <w:pStyle w:val="BodyText"/>
      </w:pPr>
      <w:r>
        <w:t xml:space="preserve">This plan outlines the framework for managing health emergencies and disasters in Queensland, including Brisbane. It details the roles and responsibilities of various agencies, including the Queensland Ambulance Service, in responding to incidents such as natural disasters, pandemics, and mass casualty events. For paramedics in Brisbane, this document is essential for understanding their role in emergency preparedness and response. It provides guidance on coordination, communication, and resource management during large-scale incidents, ensuring that paramedics are integrated into the broader emergency management system.</w:t>
      </w:r>
    </w:p>
    <w:p>
      <w:pPr>
        <w:pStyle w:val="BodyText"/>
      </w:pPr>
      <w:r>
        <w:t xml:space="preserve">Australian Paramedic Workforce Alliance. (2022).</w:t>
      </w:r>
      <w:r>
        <w:t xml:space="preserve"> </w:t>
      </w:r>
      <w:r>
        <w:rPr>
          <w:iCs/>
          <w:i/>
        </w:rPr>
        <w:t xml:space="preserve">Paramedic Workforce Report: Challenges and Opportunities</w:t>
      </w:r>
      <w:r>
        <w:t xml:space="preserve">. Sydney: APWA.</w:t>
      </w:r>
    </w:p>
    <w:p>
      <w:pPr>
        <w:pStyle w:val="BodyText"/>
      </w:pPr>
      <w:r>
        <w:t xml:space="preserve">This report examines the current state of the paramedic workforce in Australia, with specific references to regional variations, including Brisbane. It highlights issues such as workload, stress, and job satisfaction among paramedics. The findings are particularly relevant for understanding the challenges faced by paramedics in Brisbane, where high call volumes and complex cases can contribute to burnout. The report offers recommendations for improving working conditions and supporting the well-being of paramedics, making it a valuable resource for policymakers, managers, and researchers interested in enhancing the sustainability of the paramedic workforce in the region.</w:t>
      </w:r>
    </w:p>
    <w:bookmarkEnd w:id="21"/>
    <w:bookmarkStart w:id="22" w:name="conclusion"/>
    <w:p>
      <w:pPr>
        <w:pStyle w:val="Heading2"/>
      </w:pPr>
      <w:r>
        <w:t xml:space="preserve">Conclusion</w:t>
      </w:r>
    </w:p>
    <w:p>
      <w:pPr>
        <w:pStyle w:val="FirstParagraph"/>
      </w:pPr>
      <w:r>
        <w:t xml:space="preserve">The annotated bibliography above provides a curated selection of resources that are essential for understanding the paramedic profession in Brisbane, Australia. These documents collectively offer insights into clinical practice, regulatory standards, workforce dynamics, and emergency management. By referencing these sources, stakeholders can gain a comprehensive understanding of the factors shaping paramedic care in Brisbane and identify areas for improvement and innovation in the delivery of emergency medical services.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Brisbane, Australia</dc:title>
  <dc:creator/>
  <dc:language>en</dc:language>
  <cp:keywords/>
  <dcterms:created xsi:type="dcterms:W3CDTF">2026-08-07T11:20:19Z</dcterms:created>
  <dcterms:modified xsi:type="dcterms:W3CDTF">2026-08-07T11:20:19Z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