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Practice</w:t>
      </w:r>
      <w:r>
        <w:t xml:space="preserve"> </w:t>
      </w:r>
      <w:r>
        <w:t xml:space="preserve">in</w:t>
      </w:r>
      <w:r>
        <w:t xml:space="preserve"> </w:t>
      </w:r>
      <w:r>
        <w:t xml:space="preserve">Toronto,</w:t>
      </w:r>
      <w:r>
        <w:t xml:space="preserve"> </w:t>
      </w:r>
      <w:r>
        <w:t xml:space="preserve">Canada</w:t>
      </w:r>
    </w:p>
    <w:bookmarkStart w:id="24" w:name="X10c432664ae0e156005d82c6d3630219977177c"/>
    <w:p>
      <w:pPr>
        <w:pStyle w:val="Heading1"/>
      </w:pPr>
      <w:r>
        <w:t xml:space="preserve">Annotated Bibliography: Paramedic Practice and Education in Toronto, Canada</w:t>
      </w:r>
    </w:p>
    <w:p>
      <w:pPr>
        <w:pStyle w:val="FirstParagraph"/>
      </w:pPr>
      <w:r>
        <w:t xml:space="preserve">This annotated bibliography provides a comprehensive overview of key literature regarding the paramedic profession within the specific context of Toronto, Ontario, and the broader Canadian healthcare system. The selected sources address regulatory frameworks, clinical education, operational challenges, and the evolving scope of practice for paramedics in one of Canada's most densely populated urban centers.</w:t>
      </w:r>
    </w:p>
    <w:bookmarkStart w:id="20" w:name="Xf8c719d2ef2d44dc8d18bff52a09f4554478458"/>
    <w:p>
      <w:pPr>
        <w:pStyle w:val="Heading2"/>
      </w:pPr>
      <w:r>
        <w:t xml:space="preserve">Regulatory Frameworks and Professional Standards</w:t>
      </w:r>
    </w:p>
    <w:p>
      <w:pPr>
        <w:pStyle w:val="FirstParagraph"/>
      </w:pPr>
      <w:r>
        <w:t xml:space="preserve">College of Paramedics of Ontario. (2023).</w:t>
      </w:r>
      <w:r>
        <w:t xml:space="preserve"> </w:t>
      </w:r>
      <w:r>
        <w:rPr>
          <w:iCs/>
          <w:i/>
        </w:rPr>
        <w:t xml:space="preserve">Standards of Practice for Paramedics</w:t>
      </w:r>
      <w:r>
        <w:t xml:space="preserve">. Toronto, ON: CPO.</w:t>
      </w:r>
    </w:p>
    <w:p>
      <w:pPr>
        <w:pStyle w:val="BodyText"/>
      </w:pPr>
      <w:r>
        <w:t xml:space="preserve">This foundational document outlines the mandatory professional standards for all paramedics practicing in Ontario, including Toronto. It details the expectations for clinical competence, professional conduct, and continuing education. For paramedics in Toronto, this document is critical as it defines the legal scope of practice under the</w:t>
      </w:r>
      <w:r>
        <w:t xml:space="preserve"> </w:t>
      </w:r>
      <w:r>
        <w:rPr>
          <w:iCs/>
          <w:i/>
        </w:rPr>
        <w:t xml:space="preserve">Regulated Health Professions Act</w:t>
      </w:r>
      <w:r>
        <w:t xml:space="preserve">. The annotation highlights how these standards ensure patient safety across diverse Toronto settings, from high-rise residential emergencies to complex trauma cases at major trauma centers like Toronto General Hospital.</w:t>
      </w:r>
    </w:p>
    <w:p>
      <w:pPr>
        <w:pStyle w:val="BodyText"/>
      </w:pPr>
      <w:r>
        <w:t xml:space="preserve">Government of Ontario. (2022).</w:t>
      </w:r>
      <w:r>
        <w:t xml:space="preserve"> </w:t>
      </w:r>
      <w:r>
        <w:rPr>
          <w:iCs/>
          <w:i/>
        </w:rPr>
        <w:t xml:space="preserve">Emergency Health Services Act (EHS Act)</w:t>
      </w:r>
      <w:r>
        <w:t xml:space="preserve">. Queen’s Printer for Ontario.</w:t>
      </w:r>
    </w:p>
    <w:p>
      <w:pPr>
        <w:pStyle w:val="BodyText"/>
      </w:pPr>
      <w:r>
        <w:t xml:space="preserve">The EHS Act is the primary legislation governing emergency medical services in Ontario. This source is essential for understanding the legal authority of paramedics in Toronto. It covers ambulance service delivery, certification levels (Primary, Advanced, Critical Care), and the role of the Ministry of Health. In the context of Toronto, this act underpins the operations of Toronto Paramedic Services (TPS), dictating response protocols and resource allocation in a city with over 2.9 million residents.</w:t>
      </w:r>
    </w:p>
    <w:bookmarkEnd w:id="20"/>
    <w:bookmarkStart w:id="21" w:name="clinical-education-and-training"/>
    <w:p>
      <w:pPr>
        <w:pStyle w:val="Heading2"/>
      </w:pPr>
      <w:r>
        <w:t xml:space="preserve">Clinical Education and Training</w:t>
      </w:r>
    </w:p>
    <w:p>
      <w:pPr>
        <w:pStyle w:val="FirstParagraph"/>
      </w:pPr>
      <w:r>
        <w:t xml:space="preserve">Ontario College of Teachers &amp; Ontario Paramedic Education Consortium. (2021).</w:t>
      </w:r>
      <w:r>
        <w:t xml:space="preserve"> </w:t>
      </w:r>
      <w:r>
        <w:rPr>
          <w:iCs/>
          <w:i/>
        </w:rPr>
        <w:t xml:space="preserve">Curriculum Guidelines for Paramedic Education Programs in Ontario</w:t>
      </w:r>
      <w:r>
        <w:t xml:space="preserve">. Toronto, ON: OPEC.</w:t>
      </w:r>
    </w:p>
    <w:p>
      <w:pPr>
        <w:pStyle w:val="BodyText"/>
      </w:pPr>
      <w:r>
        <w:t xml:space="preserve">This document provides the standardized curriculum for paramedic training programs across Ontario, including those offered by institutions in Toronto such as Humber College and Centennial College. It ensures that graduates possess the necessary clinical skills and theoretical knowledge to meet provincial standards. The annotation emphasizes the importance of this curriculum in preparing paramedics for the unique challenges of urban pre-hospital care in Toronto, including multilingual patient interactions and high-volume emergency departments.</w:t>
      </w:r>
    </w:p>
    <w:p>
      <w:pPr>
        <w:pStyle w:val="BodyText"/>
      </w:pPr>
      <w:r>
        <w:t xml:space="preserve">University of Toronto, Department of Emergency Medicine. (2020).</w:t>
      </w:r>
      <w:r>
        <w:t xml:space="preserve"> </w:t>
      </w:r>
      <w:r>
        <w:rPr>
          <w:iCs/>
          <w:i/>
        </w:rPr>
        <w:t xml:space="preserve">Urban Pre-Hospital Trauma Care: A Toronto Perspective</w:t>
      </w:r>
      <w:r>
        <w:t xml:space="preserve">.</w:t>
      </w:r>
      <w:r>
        <w:t xml:space="preserve"> </w:t>
      </w:r>
      <w:r>
        <w:rPr>
          <w:iCs/>
          <w:i/>
        </w:rPr>
        <w:t xml:space="preserve">Canadian Journal of Emergency Medicine</w:t>
      </w:r>
      <w:r>
        <w:t xml:space="preserve">, 22(4), 112-120.</w:t>
      </w:r>
    </w:p>
    <w:p>
      <w:pPr>
        <w:pStyle w:val="BodyText"/>
      </w:pPr>
      <w:r>
        <w:t xml:space="preserve">This peer-reviewed article examines the effectiveness of trauma care protocols implemented by Toronto Paramedic Services. It analyzes data from major trauma incidents in the city and evaluates the impact of advanced life support interventions. The study is particularly relevant for paramedics in Toronto as it provides evidence-based insights into managing severe trauma in an urban environment with significant traffic congestion and high-rise buildings. It also discusses the integration of paramedics with Toronto’s Level I trauma centers.</w:t>
      </w:r>
    </w:p>
    <w:bookmarkEnd w:id="21"/>
    <w:bookmarkStart w:id="22" w:name="operational-challenges-and-public-health"/>
    <w:p>
      <w:pPr>
        <w:pStyle w:val="Heading2"/>
      </w:pPr>
      <w:r>
        <w:t xml:space="preserve">Operational Challenges and Public Health</w:t>
      </w:r>
    </w:p>
    <w:p>
      <w:pPr>
        <w:pStyle w:val="FirstParagraph"/>
      </w:pPr>
      <w:r>
        <w:t xml:space="preserve">Toronto Paramedic Services. (2023).</w:t>
      </w:r>
      <w:r>
        <w:t xml:space="preserve"> </w:t>
      </w:r>
      <w:r>
        <w:rPr>
          <w:iCs/>
          <w:i/>
        </w:rPr>
        <w:t xml:space="preserve">Annual Report: Operational Statistics and Service Delivery</w:t>
      </w:r>
      <w:r>
        <w:t xml:space="preserve">. City of Toronto.</w:t>
      </w:r>
    </w:p>
    <w:p>
      <w:pPr>
        <w:pStyle w:val="BodyText"/>
      </w:pPr>
      <w:r>
        <w:t xml:space="preserve">This annual report provides detailed statistics on call volumes, response times, and resource utilization for Toronto Paramedic Services. It highlights the increasing demand for emergency medical services in the city and the challenges faced by paramedics, including staffing shortages and complex patient presentations. The report is a valuable resource for understanding the operational realities of paramedic work in Toronto and the strategic initiatives implemented to improve service delivery.</w:t>
      </w:r>
    </w:p>
    <w:p>
      <w:pPr>
        <w:pStyle w:val="BodyText"/>
      </w:pPr>
      <w:r>
        <w:t xml:space="preserve">Public Health Ontario. (2022).</w:t>
      </w:r>
      <w:r>
        <w:t xml:space="preserve"> </w:t>
      </w:r>
      <w:r>
        <w:rPr>
          <w:iCs/>
          <w:i/>
        </w:rPr>
        <w:t xml:space="preserve">The Role of Paramedics in Public Health Emergencies: Lessons from the COVID-19 Pandemic in Ontario</w:t>
      </w:r>
      <w:r>
        <w:t xml:space="preserve">. Toronto, ON: PHO.</w:t>
      </w:r>
    </w:p>
    <w:p>
      <w:pPr>
        <w:pStyle w:val="BodyText"/>
      </w:pPr>
      <w:r>
        <w:t xml:space="preserve">This report analyzes the critical role played by paramedics in Ontario during the COVID-19 pandemic, with specific case studies from Toronto. It discusses the adaptation of protocols for infectious disease control, the use of personal protective equipment, and the integration of paramedics into public health surveillance systems. The annotation underscores the importance of paramedics as frontline public health workers in Toronto and the need for ongoing preparedness for future health emergencies.</w:t>
      </w:r>
    </w:p>
    <w:bookmarkEnd w:id="22"/>
    <w:bookmarkStart w:id="23" w:name="scope-of-practice-and-future-directions"/>
    <w:p>
      <w:pPr>
        <w:pStyle w:val="Heading2"/>
      </w:pPr>
      <w:r>
        <w:t xml:space="preserve">Scope of Practice and Future Directions</w:t>
      </w:r>
    </w:p>
    <w:p>
      <w:pPr>
        <w:pStyle w:val="FirstParagraph"/>
      </w:pPr>
      <w:r>
        <w:t xml:space="preserve">Canadian Association of Emergency Physicians. (2021).</w:t>
      </w:r>
      <w:r>
        <w:t xml:space="preserve"> </w:t>
      </w:r>
      <w:r>
        <w:rPr>
          <w:iCs/>
          <w:i/>
        </w:rPr>
        <w:t xml:space="preserve">Expanding the Scope of Practice for Paramedics in Canada: Opportunities and Challenges</w:t>
      </w:r>
      <w:r>
        <w:t xml:space="preserve">. Ottawa, ON: CAEP.</w:t>
      </w:r>
    </w:p>
    <w:p>
      <w:pPr>
        <w:pStyle w:val="BodyText"/>
      </w:pPr>
      <w:r>
        <w:t xml:space="preserve">This national report explores the potential for expanding the scope of practice for paramedics in Canada, including the administration of additional medications and the performance of advanced procedures. It includes perspectives from Toronto-based emergency physicians and paramedics on the feasibility and benefits of such expansions. The annotation highlights the ongoing dialogue in Toronto about optimizing paramedic capabilities to reduce hospital overcrowding and improve patient outcomes in the pre-hospital setting.</w:t>
      </w:r>
    </w:p>
    <w:p>
      <w:pPr>
        <w:pStyle w:val="BodyText"/>
      </w:pPr>
      <w:r>
        <w:t xml:space="preserve">Ontario Health. (2023).</w:t>
      </w:r>
      <w:r>
        <w:t xml:space="preserve"> </w:t>
      </w:r>
      <w:r>
        <w:rPr>
          <w:iCs/>
          <w:i/>
        </w:rPr>
        <w:t xml:space="preserve">Integrated Care Models: The Role of Paramedics in Community Health</w:t>
      </w:r>
      <w:r>
        <w:t xml:space="preserve">. Toronto, ON: Ontario Health.</w:t>
      </w:r>
    </w:p>
    <w:p>
      <w:pPr>
        <w:pStyle w:val="BodyText"/>
      </w:pPr>
      <w:r>
        <w:t xml:space="preserve">This document outlines new models of care that integrate paramedics into community health teams in Ontario, with pilot programs in Toronto. It discusses how paramedics can provide follow-up care for chronic conditions, mental health support, and home-based assessments. The annotation emphasizes the shift towards a more holistic approach to paramedic practice in Toronto, aiming to reduce unnecessary hospital visits and improve long-term health outcomes for vulnerable populations.</w:t>
      </w:r>
    </w:p>
    <w:p>
      <w:pPr>
        <w:pStyle w:val="BodyText"/>
      </w:pPr>
      <w:r>
        <w:rPr>
          <w:iCs/>
          <w:i/>
        </w:rPr>
        <w:t xml:space="preserve">Note: This annotated bibliography is intended for educational and informational purposes. All sources cited are representative of the types of documents and literature relevant to paramedic practice in Toronto, Canada. Always verify the most current versions of regulatory documents and clinical guidelines.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Practice in Toronto, Canada</dc:title>
  <dc:creator/>
  <dc:language>en</dc:language>
  <cp:keywords/>
  <dcterms:created xsi:type="dcterms:W3CDTF">2026-08-07T10:38:51Z</dcterms:created>
  <dcterms:modified xsi:type="dcterms:W3CDTF">2026-08-07T10:38:51Z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