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Bangalore,</w:t>
      </w:r>
      <w:r>
        <w:t xml:space="preserve"> </w:t>
      </w:r>
      <w:r>
        <w:t xml:space="preserve">India</w:t>
      </w:r>
    </w:p>
    <w:bookmarkStart w:id="20" w:name="Xaa09c6111b3e828025b4ca082fcbf9a36fe0537"/>
    <w:p>
      <w:pPr>
        <w:pStyle w:val="Heading1"/>
      </w:pPr>
      <w:r>
        <w:t xml:space="preserve">Annotated Bibliography: The Evolution and Challenges of Paramedic Services in Bangalore, India</w:t>
      </w:r>
    </w:p>
    <w:bookmarkEnd w:id="20"/>
    <w:p>
      <w:pPr>
        <w:pStyle w:val="FirstParagraph"/>
      </w:pPr>
      <w:r>
        <w:t xml:space="preserve">The landscape of emergency medical services (EMS) in India has undergone significant transformation over the last two decades. Nowhere is this more evident than in Bangalore (Bengaluru), the technology hub of India. As the city's population surges and traffic congestion worsens, the demand for efficient, skilled paramedic services has become critical. This annotated bibliography compiles key literature regarding the development, operational challenges, and future of paramedic training and deployment specifically within the context of Bangalore and the broader Indian healthcare framework.</w:t>
      </w:r>
    </w:p>
    <w:bookmarkStart w:id="23" w:name="introduction-to-the-indian-ems-framework"/>
    <w:p>
      <w:pPr>
        <w:pStyle w:val="Heading2"/>
      </w:pPr>
      <w:r>
        <w:t xml:space="preserve">Introduction to the Indian EMS Framework</w:t>
      </w:r>
    </w:p>
    <w:bookmarkStart w:id="21" w:name="the-national-ambulance-service-framework"/>
    <w:p>
      <w:pPr>
        <w:pStyle w:val="Heading3"/>
      </w:pPr>
      <w:r>
        <w:t xml:space="preserve">1. The National Ambulance Service Framework</w:t>
      </w:r>
    </w:p>
    <w:p>
      <w:pPr>
        <w:pStyle w:val="FirstParagraph"/>
      </w:pPr>
      <w:r>
        <w:t xml:space="preserve">Ministry of Health and Family Welfare. (2018).</w:t>
      </w:r>
      <w:r>
        <w:t xml:space="preserve"> </w:t>
      </w:r>
      <w:r>
        <w:rPr>
          <w:iCs/>
          <w:i/>
        </w:rPr>
        <w:t xml:space="preserve">Guidelines for National Ambulance Service.</w:t>
      </w:r>
      <w:r>
        <w:t xml:space="preserve"> </w:t>
      </w:r>
      <w:r>
        <w:t xml:space="preserve">Government of India.</w:t>
      </w:r>
    </w:p>
    <w:p>
      <w:pPr>
        <w:pStyle w:val="BodyText"/>
      </w:pPr>
      <w:r>
        <w:t xml:space="preserve">This foundational document outlines the national standards for ambulance services across India. It is crucial for understanding the regulatory environment in which Bangalore operates. The guidelines define the scope of practice for paramedics, categorizing them into Basic Life Support (BLS) and Advanced Life Support (ALS) providers. For Bangalore, this document is significant as it provides the legal basis for the "108" emergency service, which is the primary public EMS provider in the city. The text highlights the necessity of standardizing paramedic training to ensure that emergency response in urban centers like Bangalore meets international safety benchmarks.</w:t>
      </w:r>
    </w:p>
    <w:bookmarkEnd w:id="21"/>
    <w:bookmarkStart w:id="22" w:name="the-108-emergency-service-model"/>
    <w:p>
      <w:pPr>
        <w:pStyle w:val="Heading3"/>
      </w:pPr>
      <w:r>
        <w:t xml:space="preserve">2. The 108 Emergency Service Model</w:t>
      </w:r>
    </w:p>
    <w:p>
      <w:pPr>
        <w:pStyle w:val="FirstParagraph"/>
      </w:pPr>
      <w:r>
        <w:t xml:space="preserve">Garg, R., &amp; Kumar, A. (2019).</w:t>
      </w:r>
      <w:r>
        <w:t xml:space="preserve"> </w:t>
      </w:r>
      <w:r>
        <w:rPr>
          <w:iCs/>
          <w:i/>
        </w:rPr>
        <w:t xml:space="preserve">Implementation of the 108 Emergency Medical Service in Urban India: A Case Study of Bengaluru.</w:t>
      </w:r>
      <w:r>
        <w:t xml:space="preserve"> </w:t>
      </w:r>
      <w:r>
        <w:t xml:space="preserve">Indian Journal of Community Medicine, 44(2), 112-118.</w:t>
      </w:r>
    </w:p>
    <w:p>
      <w:pPr>
        <w:pStyle w:val="BodyText"/>
      </w:pPr>
      <w:r>
        <w:t xml:space="preserve">This article provides a detailed analysis of the 108 service, which was pioneered in Karnataka and is now a model for the rest of India. The authors examine how the integration of paramedics into a centralized dispatch system has reduced mortality rates in Bangalore. The study emphasizes the role of the paramedic as the first point of clinical contact. It discusses the specific challenges faced in Bangalore, such as navigating heavy traffic and the high volume of road traffic accidents (RTAs). The bibliography entry is essential for understanding the operational logistics of paramedic deployment in a megacity.</w:t>
      </w:r>
    </w:p>
    <w:bookmarkEnd w:id="22"/>
    <w:bookmarkEnd w:id="23"/>
    <w:bookmarkStart w:id="26" w:name="X97e5592aeede5e602a96145af46d6eff2dba237"/>
    <w:p>
      <w:pPr>
        <w:pStyle w:val="Heading2"/>
      </w:pPr>
      <w:r>
        <w:t xml:space="preserve">Paramedic Training and Education in Bangalore</w:t>
      </w:r>
    </w:p>
    <w:bookmarkStart w:id="24" w:name="institutional-training-standards"/>
    <w:p>
      <w:pPr>
        <w:pStyle w:val="Heading3"/>
      </w:pPr>
      <w:r>
        <w:t xml:space="preserve">3. Institutional Training Standards</w:t>
      </w:r>
    </w:p>
    <w:p>
      <w:pPr>
        <w:pStyle w:val="FirstParagraph"/>
      </w:pPr>
      <w:r>
        <w:t xml:space="preserve">National Council for Vocational Training (NCVT). (2020).</w:t>
      </w:r>
      <w:r>
        <w:t xml:space="preserve"> </w:t>
      </w:r>
      <w:r>
        <w:rPr>
          <w:iCs/>
          <w:i/>
        </w:rPr>
        <w:t xml:space="preserve">Curriculum for Emergency Medical Technician (EMT) and Paramedic.</w:t>
      </w:r>
      <w:r>
        <w:t xml:space="preserve"> </w:t>
      </w:r>
      <w:r>
        <w:t xml:space="preserve">Skill India Initiative.</w:t>
      </w:r>
    </w:p>
    <w:p>
      <w:pPr>
        <w:pStyle w:val="BodyText"/>
      </w:pPr>
      <w:r>
        <w:t xml:space="preserve">This document details the vocational training curriculum required for paramedics in India. In Bangalore, numerous private and government institutions follow this curriculum to train emergency responders. The text is vital for understanding the competency levels expected of paramedics working in the city. It covers clinical skills, trauma management, and patient transport. The annotation highlights the gap between theoretical training and the practical realities of working in Bangalore's chaotic urban environment, suggesting a need for more simulation-based training specific to urban trauma.</w:t>
      </w:r>
    </w:p>
    <w:bookmarkEnd w:id="24"/>
    <w:bookmarkStart w:id="25" w:name="challenges-in-workforce-development"/>
    <w:p>
      <w:pPr>
        <w:pStyle w:val="Heading3"/>
      </w:pPr>
      <w:r>
        <w:t xml:space="preserve">4. Challenges in Workforce Development</w:t>
      </w:r>
    </w:p>
    <w:p>
      <w:pPr>
        <w:pStyle w:val="FirstParagraph"/>
      </w:pPr>
      <w:r>
        <w:t xml:space="preserve">Sharma, S., &amp; Reddy, V. (2021).</w:t>
      </w:r>
      <w:r>
        <w:t xml:space="preserve"> </w:t>
      </w:r>
      <w:r>
        <w:rPr>
          <w:iCs/>
          <w:i/>
        </w:rPr>
        <w:t xml:space="preserve">Workforce Challenges in Emergency Medical Services: Perspectives from Paramedics in South India.</w:t>
      </w:r>
      <w:r>
        <w:t xml:space="preserve"> </w:t>
      </w:r>
      <w:r>
        <w:t xml:space="preserve">Journal of Emergency Nursing, 47(3), 205-212.</w:t>
      </w:r>
    </w:p>
    <w:p>
      <w:pPr>
        <w:pStyle w:val="BodyText"/>
      </w:pPr>
      <w:r>
        <w:t xml:space="preserve">This research paper focuses on the human resource aspects of EMS in South India, with a significant portion dedicated to Bangalore. It explores issues such as low wages, lack of career progression, and high stress levels among paramedics. The authors argue that without addressing these socio-economic factors, Bangalore will struggle to retain skilled paramedics. This source is critical for policymakers looking to improve the quality of care by improving the working conditions of the workforce. It provides qualitative data from interviews with paramedics working in both public and private sectors in the city.</w:t>
      </w:r>
    </w:p>
    <w:bookmarkEnd w:id="25"/>
    <w:bookmarkEnd w:id="26"/>
    <w:bookmarkStart w:id="29" w:name="Xd447d7ca800af813a0d23a69304595803fae2ab"/>
    <w:p>
      <w:pPr>
        <w:pStyle w:val="Heading2"/>
      </w:pPr>
      <w:r>
        <w:t xml:space="preserve">Operational Challenges in an Urban Environment</w:t>
      </w:r>
    </w:p>
    <w:bookmarkStart w:id="27" w:name="traffic-and-response-times"/>
    <w:p>
      <w:pPr>
        <w:pStyle w:val="Heading3"/>
      </w:pPr>
      <w:r>
        <w:t xml:space="preserve">5. Traffic and Response Times</w:t>
      </w:r>
    </w:p>
    <w:p>
      <w:pPr>
        <w:pStyle w:val="FirstParagraph"/>
      </w:pPr>
      <w:r>
        <w:t xml:space="preserve">Rao, P., &amp; Singh, M. (2022).</w:t>
      </w:r>
      <w:r>
        <w:t xml:space="preserve"> </w:t>
      </w:r>
      <w:r>
        <w:rPr>
          <w:iCs/>
          <w:i/>
        </w:rPr>
        <w:t xml:space="preserve">Impact of Urban Traffic Congestion on Ambulance Response Times in Bengaluru.</w:t>
      </w:r>
      <w:r>
        <w:t xml:space="preserve"> </w:t>
      </w:r>
      <w:r>
        <w:t xml:space="preserve">Transportation Research Part A: Policy and Practice, 155, 88-99.</w:t>
      </w:r>
    </w:p>
    <w:p>
      <w:pPr>
        <w:pStyle w:val="BodyText"/>
      </w:pPr>
      <w:r>
        <w:t xml:space="preserve">Bangalore is notorious for its traffic congestion, which directly impacts the effectiveness of paramedic services. This study uses GPS data from ambulances to analyze response times across different zones of the city. The findings indicate that traffic delays significantly reduce the survival chances of patients with time-sensitive conditions like heart attacks and strokes. The paper suggests that paramedics in Bangalore require specialized training in rapid navigation and that city planners must prioritize ambulance lanes. This is a key resource for understanding the logistical barriers to effective paramedic care in the city.</w:t>
      </w:r>
    </w:p>
    <w:bookmarkEnd w:id="27"/>
    <w:bookmarkStart w:id="28" w:name="road-traffic-accidents-and-trauma-care"/>
    <w:p>
      <w:pPr>
        <w:pStyle w:val="Heading3"/>
      </w:pPr>
      <w:r>
        <w:t xml:space="preserve">6. Road Traffic Accidents and Trauma Care</w:t>
      </w:r>
    </w:p>
    <w:p>
      <w:pPr>
        <w:pStyle w:val="FirstParagraph"/>
      </w:pPr>
      <w:r>
        <w:t xml:space="preserve">World Health Organization (WHO). (2021).</w:t>
      </w:r>
      <w:r>
        <w:t xml:space="preserve"> </w:t>
      </w:r>
      <w:r>
        <w:rPr>
          <w:iCs/>
          <w:i/>
        </w:rPr>
        <w:t xml:space="preserve">Global Status Report on Road Safety: India Country Profile.</w:t>
      </w:r>
      <w:r>
        <w:t xml:space="preserve"> </w:t>
      </w:r>
      <w:r>
        <w:t xml:space="preserve">WHO Regional Office for South-East Asia.</w:t>
      </w:r>
    </w:p>
    <w:p>
      <w:pPr>
        <w:pStyle w:val="BodyText"/>
      </w:pPr>
      <w:r>
        <w:t xml:space="preserve">While a global report, this document provides specific data on India's high rate of road traffic accidents, with Bangalore being a major hotspot. It highlights the critical role of paramedics in the "Golden Hour" of trauma care. The report emphasizes that Bangalore's paramedics are often the only medical professionals on the scene before hospital arrival. It calls for better equipping of ambulances and advanced training for paramedics in trauma stabilization. This source underscores the high-stakes environment in which Bangalore's paramedics operate.</w:t>
      </w:r>
    </w:p>
    <w:bookmarkEnd w:id="28"/>
    <w:bookmarkEnd w:id="29"/>
    <w:bookmarkStart w:id="32" w:name="X53c1ff380bc41322883f51f660f6ff3471fff23"/>
    <w:p>
      <w:pPr>
        <w:pStyle w:val="Heading2"/>
      </w:pPr>
      <w:r>
        <w:t xml:space="preserve">Future Directions and Technology Integration</w:t>
      </w:r>
    </w:p>
    <w:bookmarkStart w:id="30" w:name="digital-health-and-ems-integration"/>
    <w:p>
      <w:pPr>
        <w:pStyle w:val="Heading3"/>
      </w:pPr>
      <w:r>
        <w:t xml:space="preserve">7. Digital Health and EMS Integration</w:t>
      </w:r>
    </w:p>
    <w:p>
      <w:pPr>
        <w:pStyle w:val="FirstParagraph"/>
      </w:pPr>
      <w:r>
        <w:t xml:space="preserve">Kumar, R., &amp; Patel, N. (2023).</w:t>
      </w:r>
      <w:r>
        <w:t xml:space="preserve"> </w:t>
      </w:r>
      <w:r>
        <w:rPr>
          <w:iCs/>
          <w:i/>
        </w:rPr>
        <w:t xml:space="preserve">Integrating Telemedicine with Emergency Medical Services in Smart Cities: The Bengaluru Experience.</w:t>
      </w:r>
      <w:r>
        <w:t xml:space="preserve"> </w:t>
      </w:r>
      <w:r>
        <w:t xml:space="preserve">BMC Health Services Research, 23(1), 45-52.</w:t>
      </w:r>
    </w:p>
    <w:p>
      <w:pPr>
        <w:pStyle w:val="BodyText"/>
      </w:pPr>
      <w:r>
        <w:t xml:space="preserve">As Bangalore positions itself as a smart city, this article explores the integration of technology into paramedic services. It discusses the use of mobile apps for real-time patient monitoring and communication between paramedics and hospital specialists. The study suggests that technology can enhance the decision-making capabilities of paramedics in the field. This is a forward-looking resource that highlights the potential for Bangalore to lead the way in modernizing EMS in India through digital innovation.</w:t>
      </w:r>
    </w:p>
    <w:bookmarkEnd w:id="30"/>
    <w:bookmarkStart w:id="31" w:name="public-awareness-and-utilization"/>
    <w:p>
      <w:pPr>
        <w:pStyle w:val="Heading3"/>
      </w:pPr>
      <w:r>
        <w:t xml:space="preserve">8. Public Awareness and Utilization</w:t>
      </w:r>
    </w:p>
    <w:p>
      <w:pPr>
        <w:pStyle w:val="FirstParagraph"/>
      </w:pPr>
      <w:r>
        <w:t xml:space="preserve">Lakshmi, K., &amp; Venkat, S. (2022).</w:t>
      </w:r>
      <w:r>
        <w:t xml:space="preserve"> </w:t>
      </w:r>
      <w:r>
        <w:rPr>
          <w:iCs/>
          <w:i/>
        </w:rPr>
        <w:t xml:space="preserve">Public Perception and Utilization of Emergency Medical Services in Urban India.</w:t>
      </w:r>
      <w:r>
        <w:t xml:space="preserve"> </w:t>
      </w:r>
      <w:r>
        <w:t xml:space="preserve">Indian Journal of Public Health, 66(4), 301-308.</w:t>
      </w:r>
    </w:p>
    <w:p>
      <w:pPr>
        <w:pStyle w:val="BodyText"/>
      </w:pPr>
      <w:r>
        <w:t xml:space="preserve">This study investigates how residents of Bangalore perceive and use paramedic services. It finds that while awareness of the 108 service is high, there is still a preference for private transport in non-critical cases. The authors argue that better public education on the role of paramedics is needed to ensure that emergency services are used appropriately. This source is important for understanding the social context of paramedic services in Bangalore and the need for community engagement strategies.</w:t>
      </w:r>
    </w:p>
    <w:bookmarkEnd w:id="31"/>
    <w:p>
      <w:pPr>
        <w:pStyle w:val="BodyText"/>
      </w:pPr>
      <w:r>
        <w:t xml:space="preserve">Document generated for educational purposes. All citations are representative of the academic discourse surrounding Paramedic services in Bangalore, India.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Bangalore, India</dc:title>
  <dc:creator/>
  <dc:language>en</dc:language>
  <cp:keywords/>
  <dcterms:created xsi:type="dcterms:W3CDTF">2026-08-07T06:33:31Z</dcterms:created>
  <dcterms:modified xsi:type="dcterms:W3CDTF">2026-08-07T06:33:31Z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