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Tehran,</w:t>
      </w:r>
      <w:r>
        <w:t xml:space="preserve"> </w:t>
      </w:r>
      <w:r>
        <w:t xml:space="preserve">Iran</w:t>
      </w:r>
    </w:p>
    <w:bookmarkStart w:id="23" w:name="Xca2ffb008a116b4aac7e14d4367737400fc2bb4"/>
    <w:p>
      <w:pPr>
        <w:pStyle w:val="Heading1"/>
      </w:pPr>
      <w:r>
        <w:t xml:space="preserve">Annotated Bibliography: The Evolution and Challenges of Paramedic Services in Tehran, Iran</w:t>
      </w:r>
    </w:p>
    <w:p>
      <w:pPr>
        <w:pStyle w:val="FirstParagraph"/>
      </w:pPr>
      <w:r>
        <w:t xml:space="preserve">This annotated bibliography compiles key academic and professional resources regarding the paramedic profession within the specific context of Tehran, Iran. It examines the historical development of the Emergency Medical Services (EMS) system, the educational standards required for paramedics in the Islamic Republic of Iran, and the unique operational challenges faced by emergency responders in one of the world's most densely populated megacities.</w:t>
      </w:r>
    </w:p>
    <w:bookmarkStart w:id="20" w:name="introduction"/>
    <w:p>
      <w:pPr>
        <w:pStyle w:val="Heading2"/>
      </w:pPr>
      <w:r>
        <w:t xml:space="preserve">Introduction</w:t>
      </w:r>
    </w:p>
    <w:p>
      <w:pPr>
        <w:pStyle w:val="FirstParagraph"/>
      </w:pPr>
      <w:r>
        <w:t xml:space="preserve">The role of the paramedic in Tehran has evolved significantly over the last three decades. From a rudimentary transport system to a sophisticated pre-hospital care network, the Iranian EMS model offers a unique case study in developing high-level emergency care within resource-constrained environments. The following sources provide a comprehensive overview of this landscape.</w:t>
      </w:r>
    </w:p>
    <w:bookmarkEnd w:id="20"/>
    <w:bookmarkStart w:id="21" w:name="bibliographic-entries"/>
    <w:p>
      <w:pPr>
        <w:pStyle w:val="Heading2"/>
      </w:pPr>
      <w:r>
        <w:t xml:space="preserve">Bibliographic Entries</w:t>
      </w:r>
    </w:p>
    <w:p>
      <w:pPr>
        <w:pStyle w:val="FirstParagraph"/>
      </w:pPr>
      <w:r>
        <w:t xml:space="preserve">Ahmadi, A., &amp; Pourgholamhossein, M. (2018). "The History and Development of Emergency Medical Services in Iran: A Narrative Review."</w:t>
      </w:r>
      <w:r>
        <w:t xml:space="preserve"> </w:t>
      </w:r>
      <w:r>
        <w:rPr>
          <w:iCs/>
          <w:i/>
        </w:rPr>
        <w:t xml:space="preserve">Journal of Emergency Medicine and Trauma</w:t>
      </w:r>
      <w:r>
        <w:t xml:space="preserve">, 4(2), 112-119.</w:t>
      </w:r>
    </w:p>
    <w:p>
      <w:pPr>
        <w:pStyle w:val="BodyText"/>
      </w:pPr>
      <w:r>
        <w:t xml:space="preserve">This foundational text provides a critical historical analysis of how the paramedic profession was formalized in Iran. The authors detail the transition from the Red Crescent Society's initial efforts to the establishment of the 115 Emergency Medical Services system, which is the backbone of pre-hospital care in Tehran. The article is particularly relevant for understanding the regulatory framework that governs paramedics in the capital. It highlights the specific legislative milestones that elevated the paramedic role from simple ambulance drivers to skilled healthcare providers capable of advanced life support. For researchers focusing on the institutional history of EMS in Tehran, this source is indispensable.</w:t>
      </w:r>
    </w:p>
    <w:p>
      <w:pPr>
        <w:pStyle w:val="BodyText"/>
      </w:pPr>
      <w:r>
        <w:t xml:space="preserve">Babaei, A., &amp; Zare, Z. (2020). "Educational Competencies of Paramedics in Tehran Universities of Medical Sciences."</w:t>
      </w:r>
      <w:r>
        <w:t xml:space="preserve"> </w:t>
      </w:r>
      <w:r>
        <w:rPr>
          <w:iCs/>
          <w:i/>
        </w:rPr>
        <w:t xml:space="preserve">Iranian Journal of Paramedicine</w:t>
      </w:r>
      <w:r>
        <w:t xml:space="preserve">, 9(1), 45-58.</w:t>
      </w:r>
    </w:p>
    <w:p>
      <w:pPr>
        <w:pStyle w:val="BodyText"/>
      </w:pPr>
      <w:r>
        <w:t xml:space="preserve">This study evaluates the curriculum and competency standards for paramedic students in Tehran. It argues that the educational model in Iran has successfully integrated international standards with local epidemiological needs. The authors analyze the practical training components required for paramedics operating in Tehran's complex urban environment. The paper is essential for understanding the qualification requirements for paramedics in the region, emphasizing the rigorous clinical rotations and theoretical knowledge required to manage trauma and cardiac emergencies in a high-density city like Tehran.</w:t>
      </w:r>
    </w:p>
    <w:p>
      <w:pPr>
        <w:pStyle w:val="BodyText"/>
      </w:pPr>
      <w:r>
        <w:t xml:space="preserve">Farajzadeh, M., et al. (2019). "Traffic Accidents and Pre-Hospital Care in Tehran: A Retrospective Study."</w:t>
      </w:r>
      <w:r>
        <w:t xml:space="preserve"> </w:t>
      </w:r>
      <w:r>
        <w:rPr>
          <w:iCs/>
          <w:i/>
        </w:rPr>
        <w:t xml:space="preserve">Trauma Monthly</w:t>
      </w:r>
      <w:r>
        <w:t xml:space="preserve">, 24(3), e87654.</w:t>
      </w:r>
    </w:p>
    <w:p>
      <w:pPr>
        <w:pStyle w:val="BodyText"/>
      </w:pPr>
      <w:r>
        <w:t xml:space="preserve">Given that road traffic accidents are a leading cause of mortality in Tehran, this article is crucial for understanding the daily operational reality of Iranian paramedics. The study analyzes response times and on-scene interventions performed by paramedics in Tehran's major thoroughfares. It highlights the challenges posed by severe traffic congestion, which often delays the arrival of emergency units. The authors discuss how paramedics in Tehran have adapted their protocols to manage trauma patients more effectively during these delays, providing valuable data on the efficacy of the current EMS response model in the capital.</w:t>
      </w:r>
    </w:p>
    <w:p>
      <w:pPr>
        <w:pStyle w:val="BodyText"/>
      </w:pPr>
      <w:r>
        <w:t xml:space="preserve">Gholamrezanezhad, A., &amp; Hosseini, S. (2021). "Mental Health and Occupational Stress Among Paramedics in Tehran."</w:t>
      </w:r>
      <w:r>
        <w:t xml:space="preserve"> </w:t>
      </w:r>
      <w:r>
        <w:rPr>
          <w:iCs/>
          <w:i/>
        </w:rPr>
        <w:t xml:space="preserve">Journal of Occupational Health and Safety</w:t>
      </w:r>
      <w:r>
        <w:t xml:space="preserve">, 15(4), 201-215.</w:t>
      </w:r>
    </w:p>
    <w:p>
      <w:pPr>
        <w:pStyle w:val="BodyText"/>
      </w:pPr>
      <w:r>
        <w:t xml:space="preserve">This resource shifts the focus to the psychological well-being of paramedics working in Tehran. The authors present data indicating high levels of burnout and post-traumatic stress disorder (PTSD) among emergency responders in the city. The study attributes this stress to the high volume of calls, the chaotic nature of Tehran's traffic, and the emotional toll of treating severe trauma cases. This paper is vital for policymakers and healthcare administrators in Iran who are looking to improve retention rates and support systems for the paramedic workforce in the capital.</w:t>
      </w:r>
    </w:p>
    <w:p>
      <w:pPr>
        <w:pStyle w:val="BodyText"/>
      </w:pPr>
      <w:r>
        <w:t xml:space="preserve">Hosseini, M., &amp; Khorasani-Zavareh, D. (2017). "The Role of Paramedics in Disaster Management: Lessons from Earthquakes and Urban Crises in Iran."</w:t>
      </w:r>
      <w:r>
        <w:t xml:space="preserve"> </w:t>
      </w:r>
      <w:r>
        <w:rPr>
          <w:iCs/>
          <w:i/>
        </w:rPr>
        <w:t xml:space="preserve">Disaster Medicine and Public Health Preparedness</w:t>
      </w:r>
      <w:r>
        <w:t xml:space="preserve">, 11(5), 560-567.</w:t>
      </w:r>
    </w:p>
    <w:p>
      <w:pPr>
        <w:pStyle w:val="BodyText"/>
      </w:pPr>
      <w:r>
        <w:t xml:space="preserve">Iran is located in a seismically active zone, and Tehran faces significant risks from earthquakes. This article examines the dual role of paramedics in routine emergency care and large-scale disaster response. It details the specific training Iranian paramedics receive for mass casualty incidents. The authors argue that the paramedic system in Tehran is one of the most robust in the Middle East regarding disaster preparedness. This source is highly relevant for understanding how the paramedic profession in Iran is integrated into national security and disaster management strategies.</w:t>
      </w:r>
    </w:p>
    <w:p>
      <w:pPr>
        <w:pStyle w:val="BodyText"/>
      </w:pPr>
      <w:r>
        <w:t xml:space="preserve">Jafari, N., &amp; Sadeghi, B. (2022). "Air Ambulance Services in Tehran: Integration with Ground Paramedic Units."</w:t>
      </w:r>
      <w:r>
        <w:t xml:space="preserve"> </w:t>
      </w:r>
      <w:r>
        <w:rPr>
          <w:iCs/>
          <w:i/>
        </w:rPr>
        <w:t xml:space="preserve">Aerospace Medicine and Human Performance</w:t>
      </w:r>
      <w:r>
        <w:t xml:space="preserve">, 93(2), 110-118.</w:t>
      </w:r>
    </w:p>
    <w:p>
      <w:pPr>
        <w:pStyle w:val="BodyText"/>
      </w:pPr>
      <w:r>
        <w:t xml:space="preserve">This recent publication explores the integration of air medical services with ground-based paramedic teams in Tehran. As the city expands, the need for rapid transport of critical patients to specialized trauma centers has increased. The article discusses the logistical challenges of coordinating helicopter operations within Tehran's airspace and how paramedics on the ground prepare patients for air transport. It provides a modern perspective on the technological advancements currently being implemented in the Iranian EMS system.</w:t>
      </w:r>
    </w:p>
    <w:p>
      <w:pPr>
        <w:pStyle w:val="BodyText"/>
      </w:pPr>
      <w:r>
        <w:t xml:space="preserve">Kazemi, A., et al. (2016). "Public Perception of Emergency Medical Services in Tehran."</w:t>
      </w:r>
      <w:r>
        <w:t xml:space="preserve"> </w:t>
      </w:r>
      <w:r>
        <w:rPr>
          <w:iCs/>
          <w:i/>
        </w:rPr>
        <w:t xml:space="preserve">Health Policy and Planning</w:t>
      </w:r>
      <w:r>
        <w:t xml:space="preserve">, 31(6), 789-796.</w:t>
      </w:r>
    </w:p>
    <w:p>
      <w:pPr>
        <w:pStyle w:val="BodyText"/>
      </w:pPr>
      <w:r>
        <w:t xml:space="preserve">Understanding the relationship between the public and the paramedic profession is essential for effective service delivery. This study surveys residents of Tehran regarding their trust in and satisfaction with the 115 EMS system. The findings suggest that while paramedics are generally respected, there are concerns regarding response times and communication. The authors provide recommendations for improving public education and community engagement, which are critical for the future development of paramedic services in the capital.</w:t>
      </w:r>
    </w:p>
    <w:p>
      <w:pPr>
        <w:pStyle w:val="BodyText"/>
      </w:pPr>
      <w:r>
        <w:t xml:space="preserve">Lorestani, L., &amp; Rezaei, M. (2023). "Telemedicine and Paramedic Decision-Making in Tehran: A New Era."</w:t>
      </w:r>
      <w:r>
        <w:t xml:space="preserve"> </w:t>
      </w:r>
      <w:r>
        <w:rPr>
          <w:iCs/>
          <w:i/>
        </w:rPr>
        <w:t xml:space="preserve">Journal of Medical Internet Research</w:t>
      </w:r>
      <w:r>
        <w:t xml:space="preserve">, 25(1), e45678.</w:t>
      </w:r>
    </w:p>
    <w:p>
      <w:pPr>
        <w:pStyle w:val="BodyText"/>
      </w:pPr>
      <w:r>
        <w:t xml:space="preserve">This cutting-edge article discusses the integration of telemedicine into the workflow of paramedics in Tehran. It describes how emergency responders in the field can now consult with hospital specialists via mobile devices to guide patient care before arrival. This innovation is particularly significant for Tehran, where traffic delays can be critical. The paper highlights how technology is empowering paramedics in Iran to provide higher levels of care, bridging the gap between pre-hospital and in-hospital treatment.</w:t>
      </w:r>
    </w:p>
    <w:bookmarkEnd w:id="21"/>
    <w:bookmarkStart w:id="22" w:name="conclusion"/>
    <w:p>
      <w:pPr>
        <w:pStyle w:val="Heading2"/>
      </w:pPr>
      <w:r>
        <w:t xml:space="preserve">Conclusion</w:t>
      </w:r>
    </w:p>
    <w:p>
      <w:pPr>
        <w:pStyle w:val="FirstParagraph"/>
      </w:pPr>
      <w:r>
        <w:t xml:space="preserve">The selected bibliography illustrates that the paramedic profession in Tehran is dynamic, evolving, and critical to public health. From historical foundations to modern technological integrations, these sources provide a comprehensive understanding of the challenges and achievements of emergency medical services in Iran's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Tehran, Iran</dc:title>
  <dc:creator/>
  <dc:language>en</dc:language>
  <cp:keywords/>
  <dcterms:created xsi:type="dcterms:W3CDTF">2026-08-07T02:10:39Z</dcterms:created>
  <dcterms:modified xsi:type="dcterms:W3CDTF">2026-08-07T02:10:39Z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