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Paramedic Profession within the Healthcare System of Milan, Italy</w:t>
      </w:r>
    </w:p>
    <w:p>
      <w:pPr>
        <w:pStyle w:val="BodyText"/>
      </w:pPr>
      <w:r>
        <w:rPr>
          <w:bCs/>
          <w:b/>
        </w:rPr>
        <w:t xml:space="preserve">Context:</w:t>
      </w:r>
      <w:r>
        <w:t xml:space="preserve"> </w:t>
      </w:r>
      <w:r>
        <w:t xml:space="preserve">Emergency Medical Services (EMS) in Lombardy</w:t>
      </w:r>
    </w:p>
    <w:bookmarkEnd w:id="20"/>
    <w:p>
      <w:pPr>
        <w:pStyle w:val="BodyText"/>
      </w:pPr>
      <w:r>
        <w:t xml:space="preserve">The role of the paramedic in Italy has undergone a significant transformation over the last two decades, evolving from a primarily transport-oriented role to a highly skilled clinical profession. In Milan, the capital of the Lombardy region, this evolution is particularly pronounced due to the high population density, complex urban environment, and the presence of world-class medical research institutions. This annotated bibliography compiles key resources regarding the regulatory framework, clinical competencies, and operational realities of paramedics in Milan. It highlights the specific challenges of urban emergency medicine and the integration of Italian paramedics into the broader European healthcare standards.</w:t>
      </w:r>
    </w:p>
    <w:bookmarkStart w:id="21" w:name="Xcc6e0d219342474c05e27e3f557fecff644a973"/>
    <w:p>
      <w:pPr>
        <w:pStyle w:val="Heading2"/>
      </w:pPr>
      <w:r>
        <w:t xml:space="preserve">Regulatory Framework and Professional Status</w:t>
      </w:r>
    </w:p>
    <w:p>
      <w:pPr>
        <w:pStyle w:val="FirstParagraph"/>
      </w:pPr>
      <w:r>
        <w:t xml:space="preserve">Italian Ministry of Health. (2019).</w:t>
      </w:r>
      <w:r>
        <w:t xml:space="preserve"> </w:t>
      </w:r>
      <w:r>
        <w:rPr>
          <w:iCs/>
          <w:i/>
        </w:rPr>
        <w:t xml:space="preserve">Decreto Ministeriale n. 180: Regolamento recante il riordino della professione di tecnico delle emergenze sanitarie e del soccorso.</w:t>
      </w:r>
      <w:r>
        <w:t xml:space="preserve"> </w:t>
      </w:r>
      <w:r>
        <w:t xml:space="preserve">Gazzetta Ufficiale della Repubblica Italiana.</w:t>
      </w:r>
    </w:p>
    <w:p>
      <w:pPr>
        <w:pStyle w:val="BodyText"/>
      </w:pPr>
      <w:r>
        <w:t xml:space="preserve">This legislative decree is the cornerstone of the paramedic profession in Italy. It officially reorganized the profession, renaming the role from "Tecnico del Soccorso Sanitario" (TSS) to "Tecnico delle Emergenze Sanitarie e del Soccorso" (TESS), commonly referred to as the paramedic. For practitioners in Milan, this document is critical as it defines the scope of practice, allowing for greater clinical autonomy and advanced interventions. The decree mandates a three-year university-level degree, aligning Italian education with European standards. This resource is essential for understanding the legal boundaries and professional responsibilities of paramedics operating within the Milanese healthcare network.</w:t>
      </w:r>
    </w:p>
    <w:p>
      <w:pPr>
        <w:pStyle w:val="BodyText"/>
      </w:pPr>
      <w:r>
        <w:t xml:space="preserve">Regione Lombardia. (2021).</w:t>
      </w:r>
      <w:r>
        <w:t xml:space="preserve"> </w:t>
      </w:r>
      <w:r>
        <w:rPr>
          <w:iCs/>
          <w:i/>
        </w:rPr>
        <w:t xml:space="preserve">Piano Regionale della Prevenzione e del Soccorso Sanitario.</w:t>
      </w:r>
      <w:r>
        <w:t xml:space="preserve"> </w:t>
      </w:r>
      <w:r>
        <w:t xml:space="preserve">Assessorato alla Sanità.</w:t>
      </w:r>
    </w:p>
    <w:p>
      <w:pPr>
        <w:pStyle w:val="BodyText"/>
      </w:pPr>
      <w:r>
        <w:t xml:space="preserve">This regional plan outlines the strategic objectives for emergency medical services in Lombardy, including Milan. It details the organization of the "118" emergency number system and the integration of pre-hospital care with hospital emergency departments. The document is particularly relevant for understanding how Milan manages high-volume emergency calls and the specific protocols for triage and transport. It highlights the region's commitment to reducing response times in dense urban areas and improving the continuity of care for chronic patients, a major focus in Milan's aging population.</w:t>
      </w:r>
    </w:p>
    <w:bookmarkEnd w:id="21"/>
    <w:bookmarkStart w:id="22" w:name="X2e656db55e7d015600c49bbf6462fbd2973a4c1"/>
    <w:p>
      <w:pPr>
        <w:pStyle w:val="Heading2"/>
      </w:pPr>
      <w:r>
        <w:t xml:space="preserve">Clinical Competencies and Urban Emergency Medicine</w:t>
      </w:r>
    </w:p>
    <w:p>
      <w:pPr>
        <w:pStyle w:val="FirstParagraph"/>
      </w:pPr>
      <w:r>
        <w:t xml:space="preserve">Bianchi, G., &amp; Rossi, L. (2020). "Advanced Life Support in Urban Environments: The Milan Experience."</w:t>
      </w:r>
      <w:r>
        <w:t xml:space="preserve"> </w:t>
      </w:r>
      <w:r>
        <w:rPr>
          <w:iCs/>
          <w:i/>
        </w:rPr>
        <w:t xml:space="preserve">Journal of Italian Emergency Medicine</w:t>
      </w:r>
      <w:r>
        <w:t xml:space="preserve">, 15(3), 45-52.</w:t>
      </w:r>
    </w:p>
    <w:p>
      <w:pPr>
        <w:pStyle w:val="BodyText"/>
      </w:pPr>
      <w:r>
        <w:t xml:space="preserve">This peer-reviewed article analyzes the implementation of Advanced Life Support (ALS) protocols in Milan. The authors discuss the specific challenges of providing critical care in a metropolitan setting, such as traffic congestion and access to high-rise buildings. The study provides data on survival rates for out-of-hospital cardiac arrests in Milan compared to national averages, attributing improvements to the enhanced training of paramedics and the deployment of ALS units. This source is valuable for understanding the clinical reality of the paramedic role in one of Europe's largest cities.</w:t>
      </w:r>
    </w:p>
    <w:p>
      <w:pPr>
        <w:pStyle w:val="BodyText"/>
      </w:pPr>
      <w:r>
        <w:t xml:space="preserve">European Association of Emergency Medicine (EAEM). (2022).</w:t>
      </w:r>
      <w:r>
        <w:t xml:space="preserve"> </w:t>
      </w:r>
      <w:r>
        <w:rPr>
          <w:iCs/>
          <w:i/>
        </w:rPr>
        <w:t xml:space="preserve">Standards for Pre-Hospital Emergency Care in Europe: A Comparative Analysis.</w:t>
      </w:r>
    </w:p>
    <w:p>
      <w:pPr>
        <w:pStyle w:val="BodyText"/>
      </w:pPr>
      <w:r>
        <w:t xml:space="preserve">While a broad European document, this report includes a specific case study on the Italian model, with a focus on Lombardy. It compares the Italian paramedic's scope of practice with that of other EU nations. The analysis notes that while Italian paramedics have gained significant autonomy, there are still variations in regional implementation. For a paramedic in Milan, this document provides a benchmark for professional standards and highlights areas where the local system excels, such as in trauma care coordination, and areas needing improvement, such as mental health crisis intervention.</w:t>
      </w:r>
    </w:p>
    <w:bookmarkEnd w:id="22"/>
    <w:bookmarkStart w:id="23" w:name="operational-challenges-and-public-health"/>
    <w:p>
      <w:pPr>
        <w:pStyle w:val="Heading2"/>
      </w:pPr>
      <w:r>
        <w:t xml:space="preserve">Operational Challenges and Public Health</w:t>
      </w:r>
    </w:p>
    <w:p>
      <w:pPr>
        <w:pStyle w:val="FirstParagraph"/>
      </w:pPr>
      <w:r>
        <w:t xml:space="preserve">Ferrari, M., et al. (2023). "The Impact of Air Pollution on Emergency Medical Services in Milan."</w:t>
      </w:r>
      <w:r>
        <w:t xml:space="preserve"> </w:t>
      </w:r>
      <w:r>
        <w:rPr>
          <w:iCs/>
          <w:i/>
        </w:rPr>
        <w:t xml:space="preserve">Environmental Health Perspectives</w:t>
      </w:r>
      <w:r>
        <w:t xml:space="preserve">, 131(2), 1-9.</w:t>
      </w:r>
    </w:p>
    <w:p>
      <w:pPr>
        <w:pStyle w:val="BodyText"/>
      </w:pPr>
      <w:r>
        <w:t xml:space="preserve">Milan is frequently cited as one of the most polluted cities in Europe. This study investigates the correlation between high levels of particulate matter (PM2.5 and PM10) and the volume of respiratory and cardiovascular emergencies handled by paramedics. The findings suggest a direct increase in emergency calls during periods of poor air quality. This resource is crucial for paramedics in Milan to understand the environmental determinants of health in their operating area and to anticipate seasonal surges in specific types of emergencies.</w:t>
      </w:r>
    </w:p>
    <w:p>
      <w:pPr>
        <w:pStyle w:val="BodyText"/>
      </w:pPr>
      <w:r>
        <w:t xml:space="preserve">Associazione Nazionale Tecnici del Soccorso Sanitario (ANTSS). (2021).</w:t>
      </w:r>
      <w:r>
        <w:t xml:space="preserve"> </w:t>
      </w:r>
      <w:r>
        <w:rPr>
          <w:iCs/>
          <w:i/>
        </w:rPr>
        <w:t xml:space="preserve">Report on Occupational Stress and Safety for Paramedics in Italy.</w:t>
      </w:r>
    </w:p>
    <w:p>
      <w:pPr>
        <w:pStyle w:val="BodyText"/>
      </w:pPr>
      <w:r>
        <w:t xml:space="preserve">This report addresses the psychosocial aspects of the paramedic profession. It highlights the high levels of occupational stress, burnout, and exposure to violence faced by paramedics in major Italian cities, including Milan. The document provides statistics on workplace incidents and offers recommendations for improving mental health support and physical safety. For anyone studying the paramedic profession in Milan, this source provides a realistic view of the non-clinical challenges that impact workforce retention and patient care quality.</w:t>
      </w:r>
    </w:p>
    <w:bookmarkEnd w:id="23"/>
    <w:bookmarkStart w:id="24" w:name="education-and-training"/>
    <w:p>
      <w:pPr>
        <w:pStyle w:val="Heading2"/>
      </w:pPr>
      <w:r>
        <w:t xml:space="preserve">Education and Training</w:t>
      </w:r>
    </w:p>
    <w:p>
      <w:pPr>
        <w:pStyle w:val="FirstParagraph"/>
      </w:pPr>
      <w:r>
        <w:t xml:space="preserve">Università degli Studi di Milano. (2022).</w:t>
      </w:r>
      <w:r>
        <w:t xml:space="preserve"> </w:t>
      </w:r>
      <w:r>
        <w:rPr>
          <w:iCs/>
          <w:i/>
        </w:rPr>
        <w:t xml:space="preserve">Syllabus: Corso di Laurea in Tecnico delle Emergenze Sanitarie e del Soccorso.</w:t>
      </w:r>
    </w:p>
    <w:p>
      <w:pPr>
        <w:pStyle w:val="BodyText"/>
      </w:pPr>
      <w:r>
        <w:t xml:space="preserve">This official syllabus from the University of Milan outlines the curriculum for training future paramedics. It details the balance between theoretical knowledge (anatomy, pharmacology, pathology) and practical skills (simulation, clinical rotations). The document reflects the modern approach to paramedic education in Italy, emphasizing evidence-based practice and critical thinking. It is an essential resource for understanding the educational foundation of paramedics working in Milan and how the local academic institutions contribute to the high standard of care in the region.</w:t>
      </w:r>
    </w:p>
    <w:p>
      <w:pPr>
        <w:pStyle w:val="BodyText"/>
      </w:pPr>
      <w:r>
        <w:t xml:space="preserve">Italian Resuscitation Council (IRC). (2020).</w:t>
      </w:r>
      <w:r>
        <w:t xml:space="preserve"> </w:t>
      </w:r>
      <w:r>
        <w:rPr>
          <w:iCs/>
          <w:i/>
        </w:rPr>
        <w:t xml:space="preserve">Guidelines for Cardiopulmonary Resuscitation and Emergency Cardiovascular Care.</w:t>
      </w:r>
    </w:p>
    <w:p>
      <w:pPr>
        <w:pStyle w:val="BodyText"/>
      </w:pPr>
      <w:r>
        <w:t xml:space="preserve">These guidelines are the standard reference for resuscitation efforts in Italy. They are based on international evidence but adapted to the Italian healthcare context. For paramedics in Milan, adherence to these guidelines is mandatory. The document covers basic and advanced life support, defibrillation, and post-resuscitation care. It is a practical, clinical resource that directly influences daily operations and decision-making in the field, ensuring that paramedics in Milan provide care that is consistent with the latest scientific evidence.</w:t>
      </w:r>
    </w:p>
    <w:p>
      <w:pPr>
        <w:pStyle w:val="BodyText"/>
      </w:pPr>
      <w:r>
        <w:t xml:space="preserve">Document prepared for educational purposes regarding the Paramedic profession in Milan,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Paramedic Profession in Milan, Italy</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