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Naples,</w:t>
      </w:r>
      <w:r>
        <w:t xml:space="preserve"> </w:t>
      </w:r>
      <w:r>
        <w:t xml:space="preserve">Italy</w:t>
      </w:r>
    </w:p>
    <w:bookmarkStart w:id="20" w:name="annotated-bibliography"/>
    <w:p>
      <w:pPr>
        <w:pStyle w:val="Heading1"/>
      </w:pPr>
      <w:r>
        <w:t xml:space="preserve">Annotated Bibliography</w:t>
      </w:r>
    </w:p>
    <w:p>
      <w:pPr>
        <w:pStyle w:val="FirstParagraph"/>
      </w:pPr>
      <w:r>
        <w:t xml:space="preserve">Topic: The Role and Evolution of the Paramedic Profession in Naples, Italy</w:t>
      </w:r>
    </w:p>
    <w:bookmarkEnd w:id="20"/>
    <w:p>
      <w:pPr>
        <w:pStyle w:val="BodyText"/>
      </w:pPr>
      <w:r>
        <w:t xml:space="preserve">The following annotated bibliography compiles essential literature regarding the paramedic profession within the context of the Italian healthcare system, with a specific focus on the operational and educational landscape of Naples (Napoli). This collection addresses the transition from traditional emergency medical technician roles to advanced paramedic practice, the impact of the National Health Service (Servizio Sanitario Nazionale), and the unique challenges of pre-hospital care in a dense urban environment like Naples.</w:t>
      </w:r>
    </w:p>
    <w:bookmarkStart w:id="21" w:name="X672a76402795319e4002942a7db1d43ff9e39c4"/>
    <w:p>
      <w:pPr>
        <w:pStyle w:val="Heading2"/>
      </w:pPr>
      <w:r>
        <w:t xml:space="preserve">Regulatory Framework and Professional Identity</w:t>
      </w:r>
    </w:p>
    <w:p>
      <w:pPr>
        <w:pStyle w:val="FirstParagraph"/>
      </w:pPr>
      <w:r>
        <w:t xml:space="preserve">Italian Ministry of Health. (2018).</w:t>
      </w:r>
      <w:r>
        <w:t xml:space="preserve"> </w:t>
      </w:r>
      <w:r>
        <w:rPr>
          <w:iCs/>
          <w:i/>
        </w:rPr>
        <w:t xml:space="preserve">Legislative Decree No. 139/2018: Implementation of Directive 2011/24/EU on patients' rights in cross-border healthcare.</w:t>
      </w:r>
      <w:r>
        <w:t xml:space="preserve"> </w:t>
      </w:r>
      <w:r>
        <w:t xml:space="preserve">Rome: Official Journal of the Italian Republic.</w:t>
      </w:r>
    </w:p>
    <w:p>
      <w:pPr>
        <w:pStyle w:val="BodyText"/>
      </w:pPr>
      <w:r>
        <w:t xml:space="preserve">This legislative decree is foundational for understanding the legal status of healthcare professionals in Italy, including paramedics. It outlines the standards for professional qualification and the recognition of emergency medical services across regions. For Naples, this document is critical as it establishes the baseline for the "Tecnico Sanitario di Emergenza ed Urgenza Sanitaria" (TSEUS), the official title for paramedics. The annotation highlights how national laws dictate the scope of practice for paramedics operating in the Campania region, ensuring that emergency responses in Naples meet EU-wide safety and quality standards.</w:t>
      </w:r>
    </w:p>
    <w:p>
      <w:pPr>
        <w:pStyle w:val="BodyText"/>
      </w:pPr>
      <w:r>
        <w:t xml:space="preserve">Società Italiana di Medicina d'Emergenza Urgenza (SIMEU). (2020).</w:t>
      </w:r>
      <w:r>
        <w:t xml:space="preserve"> </w:t>
      </w:r>
      <w:r>
        <w:rPr>
          <w:iCs/>
          <w:i/>
        </w:rPr>
        <w:t xml:space="preserve">Position Paper on the Professional Profile of the Paramedic in Italy.</w:t>
      </w:r>
      <w:r>
        <w:t xml:space="preserve"> </w:t>
      </w:r>
      <w:r>
        <w:t xml:space="preserve">Milan: SIMEU Publications.</w:t>
      </w:r>
    </w:p>
    <w:p>
      <w:pPr>
        <w:pStyle w:val="BodyText"/>
      </w:pPr>
      <w:r>
        <w:t xml:space="preserve">This position paper by the leading Italian society for emergency medicine provides a comprehensive analysis of the paramedic's evolving role. It argues for the expansion of the paramedic's scope of practice, particularly in urban centers like Naples where rapid decision-making is vital. The document discusses the gap between current regulations and the actual competencies required in high-volume emergency departments. It is highly relevant for understanding the professional advocacy efforts taking place in Naples to elevate the paramedic from a transport role to a clinical decision-maker.</w:t>
      </w:r>
    </w:p>
    <w:bookmarkEnd w:id="21"/>
    <w:bookmarkStart w:id="22" w:name="X917802b9e5a042062f0322f95f84e70be4dd784"/>
    <w:p>
      <w:pPr>
        <w:pStyle w:val="Heading2"/>
      </w:pPr>
      <w:r>
        <w:t xml:space="preserve">Education and Training in the Campania Region</w:t>
      </w:r>
    </w:p>
    <w:p>
      <w:pPr>
        <w:pStyle w:val="FirstParagraph"/>
      </w:pPr>
      <w:r>
        <w:t xml:space="preserve">University of Naples Federico II. (2021).</w:t>
      </w:r>
      <w:r>
        <w:t xml:space="preserve"> </w:t>
      </w:r>
      <w:r>
        <w:rPr>
          <w:iCs/>
          <w:i/>
        </w:rPr>
        <w:t xml:space="preserve">Curriculum Vitae and Didactic Plan: Degree Course in Emergency and Urgent Care Technology.</w:t>
      </w:r>
      <w:r>
        <w:t xml:space="preserve"> </w:t>
      </w:r>
      <w:r>
        <w:t xml:space="preserve">Naples: Department of Medical, Surgical and Neurosciences.</w:t>
      </w:r>
    </w:p>
    <w:p>
      <w:pPr>
        <w:pStyle w:val="BodyText"/>
      </w:pPr>
      <w:r>
        <w:t xml:space="preserve">This document details the academic structure for training paramedics at one of Italy's oldest and most prestigious universities. It outlines the theoretical and practical modules required to become a TSEUS. For the context of Naples, this source is invaluable as it demonstrates the integration of local clinical needs into the curriculum, such as trauma management and infectious disease protocols specific to the region. It serves as a primary reference for the educational standards that define the modern Neapolitan paramedic.</w:t>
      </w:r>
    </w:p>
    <w:p>
      <w:pPr>
        <w:pStyle w:val="BodyText"/>
      </w:pPr>
      <w:r>
        <w:t xml:space="preserve">Rossi, L., &amp; Bianchi, M. (2019). "Simulation-Based Training for Paramedics in Southern Italy: A Case Study of Naples."</w:t>
      </w:r>
      <w:r>
        <w:t xml:space="preserve"> </w:t>
      </w:r>
      <w:r>
        <w:rPr>
          <w:iCs/>
          <w:i/>
        </w:rPr>
        <w:t xml:space="preserve">Journal of Emergency Medical Services Education</w:t>
      </w:r>
      <w:r>
        <w:t xml:space="preserve">, 12(3), 45-58.</w:t>
      </w:r>
    </w:p>
    <w:p>
      <w:pPr>
        <w:pStyle w:val="BodyText"/>
      </w:pPr>
      <w:r>
        <w:t xml:space="preserve">This peer-reviewed article examines the implementation of high-fidelity simulation training for paramedic students in Naples. The authors argue that simulation is crucial for preparing students for the chaotic environment of Neapolitan streets and hospitals. The study provides data on improved clinical outcomes and confidence levels among trainees. It is a key resource for understanding how educational institutions in Naples are adapting to modern pedagogical methods to enhance the quality of pre-hospital care.</w:t>
      </w:r>
    </w:p>
    <w:bookmarkEnd w:id="22"/>
    <w:bookmarkStart w:id="23" w:name="X54e54f46d907386b17aa4cfca274add13c846f6"/>
    <w:p>
      <w:pPr>
        <w:pStyle w:val="Heading2"/>
      </w:pPr>
      <w:r>
        <w:t xml:space="preserve">Operational Challenges and Urban Pre-Hospital Care</w:t>
      </w:r>
    </w:p>
    <w:p>
      <w:pPr>
        <w:pStyle w:val="FirstParagraph"/>
      </w:pPr>
      <w:r>
        <w:t xml:space="preserve">De Luca, G., et al. (2022). "Traffic Congestion and Emergency Response Times in Naples: Implications for Paramedic Efficiency."</w:t>
      </w:r>
      <w:r>
        <w:t xml:space="preserve"> </w:t>
      </w:r>
      <w:r>
        <w:rPr>
          <w:iCs/>
          <w:i/>
        </w:rPr>
        <w:t xml:space="preserve">Urban Health &amp; Safety Review</w:t>
      </w:r>
      <w:r>
        <w:t xml:space="preserve">, 8(1), 112-125.</w:t>
      </w:r>
    </w:p>
    <w:p>
      <w:pPr>
        <w:pStyle w:val="BodyText"/>
      </w:pPr>
      <w:r>
        <w:t xml:space="preserve">This study focuses specifically on the logistical challenges faced by paramedics in Naples due to severe traffic congestion and narrow historic streets. It analyzes response time data from the 118 emergency number system. The findings suggest that paramedics in Naples require specialized training in rapid assessment and stabilization due to delayed transport times. This source is essential for any discussion on the operational realities of being a paramedic in this specific Italian city.</w:t>
      </w:r>
    </w:p>
    <w:p>
      <w:pPr>
        <w:pStyle w:val="BodyText"/>
      </w:pPr>
      <w:r>
        <w:t xml:space="preserve">Campania Regional Health Authority. (2023).</w:t>
      </w:r>
      <w:r>
        <w:t xml:space="preserve"> </w:t>
      </w:r>
      <w:r>
        <w:rPr>
          <w:iCs/>
          <w:i/>
        </w:rPr>
        <w:t xml:space="preserve">Annual Report on Emergency Medical Services (118 System) Performance.</w:t>
      </w:r>
      <w:r>
        <w:t xml:space="preserve"> </w:t>
      </w:r>
      <w:r>
        <w:t xml:space="preserve">Naples: ASL Napoli 1 Centro.</w:t>
      </w:r>
    </w:p>
    <w:p>
      <w:pPr>
        <w:pStyle w:val="BodyText"/>
      </w:pPr>
      <w:r>
        <w:t xml:space="preserve">This official government report provides statistical data on the volume of emergencies, types of calls, and resource allocation for paramedic services in Naples. It highlights the high demand for services related to cardiovascular events and trauma. The report is a critical primary source for understanding the workload and systemic pressures faced by paramedics in the region, offering a factual basis for policy recommendations and resource planning.</w:t>
      </w:r>
    </w:p>
    <w:bookmarkEnd w:id="23"/>
    <w:bookmarkStart w:id="24" w:name="public-health-and-community-engagement"/>
    <w:p>
      <w:pPr>
        <w:pStyle w:val="Heading2"/>
      </w:pPr>
      <w:r>
        <w:t xml:space="preserve">Public Health and Community Engagement</w:t>
      </w:r>
    </w:p>
    <w:p>
      <w:pPr>
        <w:pStyle w:val="FirstParagraph"/>
      </w:pPr>
      <w:r>
        <w:t xml:space="preserve">Ferraro, A. (2020). "The Paramedic as a Public Health Educator in Naples: Bridging the Gap."</w:t>
      </w:r>
      <w:r>
        <w:t xml:space="preserve"> </w:t>
      </w:r>
      <w:r>
        <w:rPr>
          <w:iCs/>
          <w:i/>
        </w:rPr>
        <w:t xml:space="preserve">Italian Journal of Public Health</w:t>
      </w:r>
      <w:r>
        <w:t xml:space="preserve">, 15(4), 201-210.</w:t>
      </w:r>
    </w:p>
    <w:p>
      <w:pPr>
        <w:pStyle w:val="BodyText"/>
      </w:pPr>
      <w:r>
        <w:t xml:space="preserve">This article explores the role of paramedics in community health education, particularly in underserved neighborhoods of Naples. It discusses initiatives where paramedics engage with the public on topics such as CPR, chronic disease management, and accident prevention. The author argues that this community-oriented approach is vital for reducing emergency call volumes. This source is important for understanding the broader social responsibilities of the paramedic profession in the Italian context.</w:t>
      </w:r>
    </w:p>
    <w:p>
      <w:pPr>
        <w:pStyle w:val="BodyText"/>
      </w:pPr>
      <w:r>
        <w:t xml:space="preserve">World Health Organization (WHO). (2021).</w:t>
      </w:r>
      <w:r>
        <w:t xml:space="preserve"> </w:t>
      </w:r>
      <w:r>
        <w:rPr>
          <w:iCs/>
          <w:i/>
        </w:rPr>
        <w:t xml:space="preserve">Emergency Medical Services in the Mediterranean Region: Best Practices and Challenges.</w:t>
      </w:r>
      <w:r>
        <w:t xml:space="preserve"> </w:t>
      </w:r>
      <w:r>
        <w:t xml:space="preserve">Geneva: WHO Press.</w:t>
      </w:r>
    </w:p>
    <w:p>
      <w:pPr>
        <w:pStyle w:val="BodyText"/>
      </w:pPr>
      <w:r>
        <w:t xml:space="preserve">While a global document, this report includes a dedicated section on Italy, referencing case studies from Naples. It compares the Italian paramedic model with other Mediterranean countries. The report highlights the strengths of the Italian 118 system while noting areas for improvement in interoperability and advanced life support protocols. It provides an international perspective on the quality of paramedic care in Naples, validating its standing within the European healthcare framework.</w:t>
      </w:r>
    </w:p>
    <w:bookmarkEnd w:id="24"/>
    <w:p>
      <w:pPr>
        <w:pStyle w:val="BodyText"/>
      </w:pPr>
      <w:r>
        <w:t xml:space="preserve">© 2023 Annotated Bibliography on Paramedic Services in Naples.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Naples, Italy</dc:title>
  <dc:creator/>
  <dc:language>en</dc:language>
  <cp:keywords/>
  <dcterms:created xsi:type="dcterms:W3CDTF">2026-08-07T02:15:20Z</dcterms:created>
  <dcterms:modified xsi:type="dcterms:W3CDTF">2026-08-07T02:15:20Z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