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Systems</w:t>
      </w:r>
      <w:r>
        <w:t xml:space="preserve"> </w:t>
      </w:r>
      <w:r>
        <w:t xml:space="preserve">in</w:t>
      </w:r>
      <w:r>
        <w:t xml:space="preserve"> </w:t>
      </w:r>
      <w:r>
        <w:t xml:space="preserve">Japan</w:t>
      </w:r>
      <w:r>
        <w:t xml:space="preserve"> </w:t>
      </w:r>
      <w:r>
        <w:t xml:space="preserve">Osaka</w:t>
      </w:r>
    </w:p>
    <w:bookmarkStart w:id="24" w:name="X282a9ddc7064c95a96d72eead1fcca4a2a967af"/>
    <w:p>
      <w:pPr>
        <w:pStyle w:val="Heading1"/>
      </w:pPr>
      <w:r>
        <w:t xml:space="preserve">Annotated Bibliography: The Paramedic System in Japan Osaka</w:t>
      </w:r>
    </w:p>
    <w:p>
      <w:pPr>
        <w:pStyle w:val="FirstParagraph"/>
      </w:pPr>
      <w:r>
        <w:t xml:space="preserve">This annotated bibliography provides a comprehensive overview of the paramedic system within the context of Japan, with a specific focus on the operational dynamics in Osaka. The selected sources examine the evolution of the</w:t>
      </w:r>
      <w:r>
        <w:t xml:space="preserve"> </w:t>
      </w:r>
      <w:r>
        <w:rPr>
          <w:bCs/>
          <w:b/>
        </w:rPr>
        <w:t xml:space="preserve">Paramedic</w:t>
      </w:r>
      <w:r>
        <w:t xml:space="preserve"> </w:t>
      </w:r>
      <w:r>
        <w:t xml:space="preserve">role, the integration of advanced life support (ALS) into the Japanese emergency medical services (EMS) framework, and the unique challenges faced by high-density urban centers like</w:t>
      </w:r>
      <w:r>
        <w:t xml:space="preserve"> </w:t>
      </w:r>
      <w:r>
        <w:rPr>
          <w:bCs/>
          <w:b/>
        </w:rPr>
        <w:t xml:space="preserve">Japan Osaka</w:t>
      </w:r>
      <w:r>
        <w:t xml:space="preserve">. These references are essential for understanding how the Japanese model differs from Western standards and how it is adapting to demographic shifts.</w:t>
      </w:r>
    </w:p>
    <w:bookmarkStart w:id="20" w:name="X3bf91ca30000b3f1fca315b576f6087e6132f90"/>
    <w:p>
      <w:pPr>
        <w:pStyle w:val="Heading2"/>
      </w:pPr>
      <w:r>
        <w:t xml:space="preserve">Introduction to the Japanese Paramedic System</w:t>
      </w:r>
    </w:p>
    <w:p>
      <w:pPr>
        <w:pStyle w:val="FirstParagraph"/>
      </w:pPr>
      <w:r>
        <w:t xml:space="preserve">1. Ministry of Health, Labour and Welfare (MHLW). (2023).</w:t>
      </w:r>
      <w:r>
        <w:t xml:space="preserve"> </w:t>
      </w:r>
      <w:r>
        <w:rPr>
          <w:iCs/>
          <w:i/>
        </w:rPr>
        <w:t xml:space="preserve">Emergency Medical Services in Japan: Overview and Statistics</w:t>
      </w:r>
      <w:r>
        <w:t xml:space="preserve">. Tokyo: MHLW Publications.</w:t>
      </w:r>
    </w:p>
    <w:p>
      <w:pPr>
        <w:pStyle w:val="BodyText"/>
      </w:pPr>
      <w:r>
        <w:t xml:space="preserve">This official government report serves as the foundational text for understanding the legal and operational framework of the</w:t>
      </w:r>
      <w:r>
        <w:t xml:space="preserve"> </w:t>
      </w:r>
      <w:r>
        <w:rPr>
          <w:bCs/>
          <w:b/>
        </w:rPr>
        <w:t xml:space="preserve">Paramedic</w:t>
      </w:r>
      <w:r>
        <w:t xml:space="preserve"> </w:t>
      </w:r>
      <w:r>
        <w:t xml:space="preserve">system in Japan. It details the distinction between the "Kyukyu Hoken-sha" (Emergency Medical Technician) and the "Kyukyu Iryoshi" (Paramedic). The document is particularly relevant for</w:t>
      </w:r>
      <w:r>
        <w:t xml:space="preserve"> </w:t>
      </w:r>
      <w:r>
        <w:rPr>
          <w:bCs/>
          <w:b/>
        </w:rPr>
        <w:t xml:space="preserve">Japan Osaka</w:t>
      </w:r>
      <w:r>
        <w:t xml:space="preserve"> </w:t>
      </w:r>
      <w:r>
        <w:t xml:space="preserve">as it outlines the national standards that Osaka Fire Department must adhere to while managing one of the busiest EMS networks in the country. It provides critical data on response times and the gradual implementation of ALS protocols, highlighting the bureaucratic steps required to expand paramedic autonomy in a system traditionally dominated by hospital-based physicians.</w:t>
      </w:r>
    </w:p>
    <w:p>
      <w:pPr>
        <w:pStyle w:val="BodyText"/>
      </w:pPr>
      <w:r>
        <w:t xml:space="preserve">2. Kondo, T., &amp; Saito, H. (2021). "The Evolution of Prehospital Care in Japan: From Basic Life Support to Advanced Paramedic Roles."</w:t>
      </w:r>
      <w:r>
        <w:t xml:space="preserve"> </w:t>
      </w:r>
      <w:r>
        <w:rPr>
          <w:iCs/>
          <w:i/>
        </w:rPr>
        <w:t xml:space="preserve">Journal of Emergency Medicine and Trauma</w:t>
      </w:r>
      <w:r>
        <w:t xml:space="preserve">, 15(3), 112-125.</w:t>
      </w:r>
    </w:p>
    <w:p>
      <w:pPr>
        <w:pStyle w:val="BodyText"/>
      </w:pPr>
      <w:r>
        <w:t xml:space="preserve">This academic article traces the historical development of the</w:t>
      </w:r>
      <w:r>
        <w:t xml:space="preserve"> </w:t>
      </w:r>
      <w:r>
        <w:rPr>
          <w:bCs/>
          <w:b/>
        </w:rPr>
        <w:t xml:space="preserve">Paramedic</w:t>
      </w:r>
      <w:r>
        <w:t xml:space="preserve"> </w:t>
      </w:r>
      <w:r>
        <w:t xml:space="preserve">profession in Japan, noting the significant lag compared to Western nations. The authors argue that the introduction of the paramedic license in 2006 was a pivotal moment, yet its implementation remains uneven. For stakeholders in</w:t>
      </w:r>
      <w:r>
        <w:t xml:space="preserve"> </w:t>
      </w:r>
      <w:r>
        <w:rPr>
          <w:bCs/>
          <w:b/>
        </w:rPr>
        <w:t xml:space="preserve">Japan Osaka</w:t>
      </w:r>
      <w:r>
        <w:t xml:space="preserve">, this text is vital as it analyzes the pilot programs that have been successful in major metropolitan areas. It discusses how Osaka has leveraged its high population density to justify the deployment of advanced paramedics, offering a case study on how urban infrastructure influences the adoption of advanced prehospital care.</w:t>
      </w:r>
    </w:p>
    <w:bookmarkEnd w:id="20"/>
    <w:bookmarkStart w:id="21" w:name="Xf042a3936ab410d76e5be3fd314dbab81d46a1c"/>
    <w:p>
      <w:pPr>
        <w:pStyle w:val="Heading2"/>
      </w:pPr>
      <w:r>
        <w:t xml:space="preserve">Operational Challenges in Urban Environments</w:t>
      </w:r>
    </w:p>
    <w:p>
      <w:pPr>
        <w:pStyle w:val="FirstParagraph"/>
      </w:pPr>
      <w:r>
        <w:t xml:space="preserve">3. Osaka Fire Department. (2022).</w:t>
      </w:r>
      <w:r>
        <w:t xml:space="preserve"> </w:t>
      </w:r>
      <w:r>
        <w:rPr>
          <w:iCs/>
          <w:i/>
        </w:rPr>
        <w:t xml:space="preserve">Annual Report on Emergency Medical Activities</w:t>
      </w:r>
      <w:r>
        <w:t xml:space="preserve">. Osaka: Osaka Fire Department.</w:t>
      </w:r>
    </w:p>
    <w:p>
      <w:pPr>
        <w:pStyle w:val="BodyText"/>
      </w:pPr>
      <w:r>
        <w:t xml:space="preserve">This primary source offers granular data specific to</w:t>
      </w:r>
      <w:r>
        <w:t xml:space="preserve"> </w:t>
      </w:r>
      <w:r>
        <w:rPr>
          <w:bCs/>
          <w:b/>
        </w:rPr>
        <w:t xml:space="preserve">Japan Osaka</w:t>
      </w:r>
      <w:r>
        <w:t xml:space="preserve">, detailing the volume of emergency calls, the types of incidents, and the deployment of</w:t>
      </w:r>
      <w:r>
        <w:t xml:space="preserve"> </w:t>
      </w:r>
      <w:r>
        <w:rPr>
          <w:bCs/>
          <w:b/>
        </w:rPr>
        <w:t xml:space="preserve">Paramedic</w:t>
      </w:r>
      <w:r>
        <w:t xml:space="preserve"> </w:t>
      </w:r>
      <w:r>
        <w:t xml:space="preserve">units. The report highlights the immense pressure on the system due to the aging population in the Kansai region. It is an essential resource for understanding the logistical challenges of providing ALS in a city with narrow streets and high traffic congestion. The document also outlines specific initiatives taken by Osaka to integrate paramedics into rapid response teams, demonstrating a localized approach to improving survival rates for cardiac arrests.</w:t>
      </w:r>
    </w:p>
    <w:p>
      <w:pPr>
        <w:pStyle w:val="BodyText"/>
      </w:pPr>
      <w:r>
        <w:t xml:space="preserve">4. Yamamoto, R. (2020). "Urban EMS Logistics: A Comparative Study of Tokyo, Osaka, and Kyoto."</w:t>
      </w:r>
      <w:r>
        <w:t xml:space="preserve"> </w:t>
      </w:r>
      <w:r>
        <w:rPr>
          <w:iCs/>
          <w:i/>
        </w:rPr>
        <w:t xml:space="preserve">Asian Journal of Public Health</w:t>
      </w:r>
      <w:r>
        <w:t xml:space="preserve">, 8(2), 45-59.</w:t>
      </w:r>
    </w:p>
    <w:p>
      <w:pPr>
        <w:pStyle w:val="BodyText"/>
      </w:pPr>
      <w:r>
        <w:t xml:space="preserve">Yamamoto’s comparative study places</w:t>
      </w:r>
      <w:r>
        <w:t xml:space="preserve"> </w:t>
      </w:r>
      <w:r>
        <w:rPr>
          <w:bCs/>
          <w:b/>
        </w:rPr>
        <w:t xml:space="preserve">Japan Osaka</w:t>
      </w:r>
      <w:r>
        <w:t xml:space="preserve"> </w:t>
      </w:r>
      <w:r>
        <w:t xml:space="preserve">in a broader national context, evaluating how its</w:t>
      </w:r>
      <w:r>
        <w:t xml:space="preserve"> </w:t>
      </w:r>
      <w:r>
        <w:rPr>
          <w:bCs/>
          <w:b/>
        </w:rPr>
        <w:t xml:space="preserve">Paramedic</w:t>
      </w:r>
      <w:r>
        <w:t xml:space="preserve"> </w:t>
      </w:r>
      <w:r>
        <w:t xml:space="preserve">deployment strategies differ from other major cities. The article suggests that Osaka’s decentralized hospital network creates unique opportunities for paramedics to act as liaisons between the scene and receiving facilities. This source is valuable for policymakers looking to optimize resource allocation. It critically assesses the effectiveness of current protocols and suggests that the high density of medical facilities in Osaka allows for a more nuanced application of paramedic skills compared to rural areas.</w:t>
      </w:r>
    </w:p>
    <w:bookmarkEnd w:id="21"/>
    <w:bookmarkStart w:id="22" w:name="clinical-scope-and-training"/>
    <w:p>
      <w:pPr>
        <w:pStyle w:val="Heading2"/>
      </w:pPr>
      <w:r>
        <w:t xml:space="preserve">Clinical Scope and Training</w:t>
      </w:r>
    </w:p>
    <w:p>
      <w:pPr>
        <w:pStyle w:val="FirstParagraph"/>
      </w:pPr>
      <w:r>
        <w:t xml:space="preserve">5. Japanese Association of Emergency Physicians (JAEP). (2023).</w:t>
      </w:r>
      <w:r>
        <w:t xml:space="preserve"> </w:t>
      </w:r>
      <w:r>
        <w:rPr>
          <w:iCs/>
          <w:i/>
        </w:rPr>
        <w:t xml:space="preserve">Guidelines for Prehospital Advanced Life Support</w:t>
      </w:r>
      <w:r>
        <w:t xml:space="preserve">. Tokyo: JAEP.</w:t>
      </w:r>
    </w:p>
    <w:p>
      <w:pPr>
        <w:pStyle w:val="BodyText"/>
      </w:pPr>
      <w:r>
        <w:t xml:space="preserve">This clinical guideline defines the scope of practice for the</w:t>
      </w:r>
      <w:r>
        <w:t xml:space="preserve"> </w:t>
      </w:r>
      <w:r>
        <w:rPr>
          <w:bCs/>
          <w:b/>
        </w:rPr>
        <w:t xml:space="preserve">Paramedic</w:t>
      </w:r>
      <w:r>
        <w:t xml:space="preserve"> </w:t>
      </w:r>
      <w:r>
        <w:t xml:space="preserve">in Japan, including medication administration and advanced airway management. While national in scope, its application is most visible in major hubs like</w:t>
      </w:r>
      <w:r>
        <w:t xml:space="preserve"> </w:t>
      </w:r>
      <w:r>
        <w:rPr>
          <w:bCs/>
          <w:b/>
        </w:rPr>
        <w:t xml:space="preserve">Japan Osaka</w:t>
      </w:r>
      <w:r>
        <w:t xml:space="preserve">, where the complexity of cases necessitates higher levels of intervention. The document is crucial for understanding the strict protocols that govern paramedic actions, which are designed to ensure safety but are often criticized for limiting clinical flexibility. It provides a benchmark for evaluating the quality of care delivered in Osaka’s emergency response system.</w:t>
      </w:r>
    </w:p>
    <w:p>
      <w:pPr>
        <w:pStyle w:val="BodyText"/>
      </w:pPr>
      <w:r>
        <w:t xml:space="preserve">6. Tanaka, S., &amp; Lee, J. (2019). "Training Competencies for Japanese Paramedics: Bridging the Gap with International Standards."</w:t>
      </w:r>
      <w:r>
        <w:t xml:space="preserve"> </w:t>
      </w:r>
      <w:r>
        <w:rPr>
          <w:iCs/>
          <w:i/>
        </w:rPr>
        <w:t xml:space="preserve">International Journal of Emergency Nursing</w:t>
      </w:r>
      <w:r>
        <w:t xml:space="preserve">, 44, 78-85.</w:t>
      </w:r>
    </w:p>
    <w:p>
      <w:pPr>
        <w:pStyle w:val="BodyText"/>
      </w:pPr>
      <w:r>
        <w:t xml:space="preserve">Tanaka and Lee examine the educational requirements for becoming a</w:t>
      </w:r>
      <w:r>
        <w:t xml:space="preserve"> </w:t>
      </w:r>
      <w:r>
        <w:rPr>
          <w:bCs/>
          <w:b/>
        </w:rPr>
        <w:t xml:space="preserve">Paramedic</w:t>
      </w:r>
      <w:r>
        <w:t xml:space="preserve"> </w:t>
      </w:r>
      <w:r>
        <w:t xml:space="preserve">in Japan, comparing them to international benchmarks. The authors note that while the training is rigorous, there is a need for more practical, scenario-based learning, particularly for urban environments like</w:t>
      </w:r>
      <w:r>
        <w:t xml:space="preserve"> </w:t>
      </w:r>
      <w:r>
        <w:rPr>
          <w:bCs/>
          <w:b/>
        </w:rPr>
        <w:t xml:space="preserve">Japan Osaka</w:t>
      </w:r>
      <w:r>
        <w:t xml:space="preserve">. This article is significant for educators and administrators in Osaka who are tasked with preparing paramedics for the diverse and high-stress scenarios typical of a major metropolis. It advocates for curriculum updates that reflect the specific epidemiological needs of the Osaka region.</w:t>
      </w:r>
    </w:p>
    <w:bookmarkEnd w:id="22"/>
    <w:bookmarkStart w:id="23" w:name="future-directions-and-demographic-impact"/>
    <w:p>
      <w:pPr>
        <w:pStyle w:val="Heading2"/>
      </w:pPr>
      <w:r>
        <w:t xml:space="preserve">Future Directions and Demographic Impact</w:t>
      </w:r>
    </w:p>
    <w:p>
      <w:pPr>
        <w:pStyle w:val="FirstParagraph"/>
      </w:pPr>
      <w:r>
        <w:t xml:space="preserve">7. Nakamura, K. (2022). "Aging Society and EMS: The Role of Paramedics in Community Health."</w:t>
      </w:r>
      <w:r>
        <w:t xml:space="preserve"> </w:t>
      </w:r>
      <w:r>
        <w:rPr>
          <w:iCs/>
          <w:i/>
        </w:rPr>
        <w:t xml:space="preserve">Journal of Geriatric Emergency Medicine</w:t>
      </w:r>
      <w:r>
        <w:t xml:space="preserve">, 12(1), 22-30.</w:t>
      </w:r>
    </w:p>
    <w:p>
      <w:pPr>
        <w:pStyle w:val="BodyText"/>
      </w:pPr>
      <w:r>
        <w:t xml:space="preserve">This article explores the intersection of Japan’s aging population and the</w:t>
      </w:r>
      <w:r>
        <w:t xml:space="preserve"> </w:t>
      </w:r>
      <w:r>
        <w:rPr>
          <w:bCs/>
          <w:b/>
        </w:rPr>
        <w:t xml:space="preserve">Paramedic</w:t>
      </w:r>
      <w:r>
        <w:t xml:space="preserve"> </w:t>
      </w:r>
      <w:r>
        <w:t xml:space="preserve">system, with specific references to the Kansai region, including</w:t>
      </w:r>
      <w:r>
        <w:t xml:space="preserve"> </w:t>
      </w:r>
      <w:r>
        <w:rPr>
          <w:bCs/>
          <w:b/>
        </w:rPr>
        <w:t xml:space="preserve">Japan Osaka</w:t>
      </w:r>
      <w:r>
        <w:t xml:space="preserve">. Nakamura argues that paramedics are increasingly becoming community health workers, managing chronic conditions and preventing unnecessary hospitalizations. This source is forward-looking, suggesting that the future of the paramedic role in Osaka will involve more proactive community engagement rather than solely reactive emergency response. It provides a strategic perspective on how the system must adapt to sustain itself.</w:t>
      </w:r>
    </w:p>
    <w:p>
      <w:pPr>
        <w:pStyle w:val="BodyText"/>
      </w:pPr>
      <w:r>
        <w:t xml:space="preserve">8. World Health Organization (WHO). (2021).</w:t>
      </w:r>
      <w:r>
        <w:t xml:space="preserve"> </w:t>
      </w:r>
      <w:r>
        <w:rPr>
          <w:iCs/>
          <w:i/>
        </w:rPr>
        <w:t xml:space="preserve">Emergency Medical Services: A Global Perspective</w:t>
      </w:r>
      <w:r>
        <w:t xml:space="preserve">. Geneva: WHO.</w:t>
      </w:r>
    </w:p>
    <w:p>
      <w:pPr>
        <w:pStyle w:val="BodyText"/>
      </w:pPr>
      <w:r>
        <w:t xml:space="preserve">While this is a global report, it includes a dedicated section on Japan’s EMS system, offering an external critique of the</w:t>
      </w:r>
      <w:r>
        <w:t xml:space="preserve"> </w:t>
      </w:r>
      <w:r>
        <w:rPr>
          <w:bCs/>
          <w:b/>
        </w:rPr>
        <w:t xml:space="preserve">Paramedic</w:t>
      </w:r>
      <w:r>
        <w:t xml:space="preserve"> </w:t>
      </w:r>
      <w:r>
        <w:t xml:space="preserve">model. The WHO highlights the strengths of Japan’s system, such as high survival rates for certain conditions, but also points out areas for improvement, particularly in the scope of practice for paramedics in urban centers like</w:t>
      </w:r>
      <w:r>
        <w:t xml:space="preserve"> </w:t>
      </w:r>
      <w:r>
        <w:rPr>
          <w:bCs/>
          <w:b/>
        </w:rPr>
        <w:t xml:space="preserve">Japan Osaka</w:t>
      </w:r>
      <w:r>
        <w:t xml:space="preserve">. This international perspective is valuable for contextualizing Osaka’s efforts within global best practices and provides recommendations for policy reforms that could enhance the efficiency and effectiveness of the local paramedic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Systems in Japan Osaka</dc:title>
  <dc:creator/>
  <dc:language>en</dc:language>
  <cp:keywords/>
  <dcterms:created xsi:type="dcterms:W3CDTF">2026-08-06T23:54:58Z</dcterms:created>
  <dcterms:modified xsi:type="dcterms:W3CDTF">2026-08-06T23:54:58Z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