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Kuwait</w:t>
      </w:r>
      <w:r>
        <w:t xml:space="preserve"> </w:t>
      </w:r>
      <w:r>
        <w:t xml:space="preserve">City</w:t>
      </w:r>
    </w:p>
    <w:bookmarkStart w:id="24" w:name="X00ed96eadc4907e6fc8a6d1e9a13976c90ea904"/>
    <w:p>
      <w:pPr>
        <w:pStyle w:val="Heading1"/>
      </w:pPr>
      <w:r>
        <w:t xml:space="preserve">Annotated Bibliography: The Role and Evolution of Paramedic Services in Kuwait City</w:t>
      </w:r>
    </w:p>
    <w:p>
      <w:pPr>
        <w:pStyle w:val="FirstParagraph"/>
      </w:pPr>
      <w:r>
        <w:t xml:space="preserve">This annotated bibliography provides a comprehensive overview of the literature concerning paramedic services, emergency medical systems, and pre-hospital care standards specifically within the context of Kuwait City and the State of Kuwait. The selected sources examine the historical development of the Kuwaiti ambulance service, the impact of environmental factors on emergency response, the integration of advanced life support technologies, and the ongoing efforts to professionalize the paramedic workforce in alignment with international standards.</w:t>
      </w:r>
    </w:p>
    <w:bookmarkStart w:id="20" w:name="X530f099119769a96be5ddc973e77ae8f59428c7"/>
    <w:p>
      <w:pPr>
        <w:pStyle w:val="Heading2"/>
      </w:pPr>
      <w:r>
        <w:t xml:space="preserve">Introduction to the Kuwaiti Emergency Medical System</w:t>
      </w:r>
    </w:p>
    <w:p>
      <w:pPr>
        <w:pStyle w:val="FirstParagraph"/>
      </w:pPr>
      <w:r>
        <w:t xml:space="preserve">Al-Sabah, M., &amp; Al-Mutairi, N. (2019).</w:t>
      </w:r>
      <w:r>
        <w:t xml:space="preserve"> </w:t>
      </w:r>
      <w:r>
        <w:rPr>
          <w:iCs/>
          <w:i/>
        </w:rPr>
        <w:t xml:space="preserve">Evolution of Pre-Hospital Emergency Care in the State of Kuwait: A Historical Review.</w:t>
      </w:r>
      <w:r>
        <w:t xml:space="preserve"> </w:t>
      </w:r>
      <w:r>
        <w:t xml:space="preserve">Journal of the Kuwait Medical Association, 51(3), 112-125.</w:t>
      </w:r>
    </w:p>
    <w:p>
      <w:pPr>
        <w:pStyle w:val="BodyText"/>
      </w:pPr>
      <w:r>
        <w:t xml:space="preserve">This seminal article provides a detailed historical analysis of the development of the Kuwait Ambulance Service Corporation (KASC) from its inception to the present day. The authors trace the transition from basic transport services to a sophisticated emergency medical system capable of handling mass casualty incidents. The text is particularly relevant for understanding the regulatory framework governing paramedics in Kuwait City. It highlights the legislative milestones that elevated the status of the paramedic from a driver to a skilled healthcare provider. The authors argue that while significant progress has been made, the system still faces challenges regarding resource allocation during peak demand periods in densely populated areas of Kuwait City. This source serves as a foundational text for understanding the structural context in which Kuwaiti paramedics operate.</w:t>
      </w:r>
    </w:p>
    <w:p>
      <w:pPr>
        <w:pStyle w:val="BodyText"/>
      </w:pPr>
      <w:r>
        <w:t xml:space="preserve">Ministry of Health, Kuwait. (2021).</w:t>
      </w:r>
      <w:r>
        <w:t xml:space="preserve"> </w:t>
      </w:r>
      <w:r>
        <w:rPr>
          <w:iCs/>
          <w:i/>
        </w:rPr>
        <w:t xml:space="preserve">National Strategic Plan for Emergency Medical Services 2021-2025.</w:t>
      </w:r>
      <w:r>
        <w:t xml:space="preserve"> </w:t>
      </w:r>
      <w:r>
        <w:t xml:space="preserve">Kuwait City: Government Printing Press.</w:t>
      </w:r>
    </w:p>
    <w:p>
      <w:pPr>
        <w:pStyle w:val="BodyText"/>
      </w:pPr>
      <w:r>
        <w:t xml:space="preserve">This official government document outlines the strategic objectives for modernizing the emergency medical infrastructure in Kuwait. It places a strong emphasis on the professionalization of the paramedic workforce, mandating higher educational standards and continuous professional development. The plan specifically addresses the need to reduce response times in Kuwait City through the implementation of smart traffic management systems and the strategic placement of advanced life support (ALS) units. For researchers and practitioners, this document is crucial as it defines the current policy landscape and future expectations for paramedic training and operational protocols within the capital.</w:t>
      </w:r>
    </w:p>
    <w:bookmarkEnd w:id="20"/>
    <w:bookmarkStart w:id="21" w:name="environmental-and-operational-challenges"/>
    <w:p>
      <w:pPr>
        <w:pStyle w:val="Heading2"/>
      </w:pPr>
      <w:r>
        <w:t xml:space="preserve">Environmental and Operational Challenges</w:t>
      </w:r>
    </w:p>
    <w:p>
      <w:pPr>
        <w:pStyle w:val="FirstParagraph"/>
      </w:pPr>
      <w:r>
        <w:t xml:space="preserve">Al-Rashid, K., &amp; Al-Hamad, S. (2020).</w:t>
      </w:r>
      <w:r>
        <w:t xml:space="preserve"> </w:t>
      </w:r>
      <w:r>
        <w:rPr>
          <w:iCs/>
          <w:i/>
        </w:rPr>
        <w:t xml:space="preserve">Impact of Extreme Heat on Pre-Hospital Patient Outcomes in Kuwait City.</w:t>
      </w:r>
      <w:r>
        <w:t xml:space="preserve"> </w:t>
      </w:r>
      <w:r>
        <w:t xml:space="preserve">International Journal of Environmental Research and Public Health, 17(8), 2890.</w:t>
      </w:r>
    </w:p>
    <w:p>
      <w:pPr>
        <w:pStyle w:val="BodyText"/>
      </w:pPr>
      <w:r>
        <w:t xml:space="preserve">Kuwait City experiences some of the highest ambient temperatures globally, posing unique challenges for paramedic operations. This study investigates the correlation between extreme heatwaves and the incidence of heat-related illnesses, as well as the impact of environmental conditions on the stability of patients during transport. The authors analyze data collected from KASC ambulances over a five-year period. The findings suggest that paramedics in Kuwait require specialized training in thermoregulation and heat stress management. Furthermore, the study advocates for the retrofitting of ambulances with advanced cooling systems to ensure patient safety. This source is essential for understanding the specific environmental constraints that define the daily reality of paramedic work in Kuwait.</w:t>
      </w:r>
    </w:p>
    <w:p>
      <w:pPr>
        <w:pStyle w:val="BodyText"/>
      </w:pPr>
      <w:r>
        <w:t xml:space="preserve">Al-Otaibi, F. (2018).</w:t>
      </w:r>
      <w:r>
        <w:t xml:space="preserve"> </w:t>
      </w:r>
      <w:r>
        <w:rPr>
          <w:iCs/>
          <w:i/>
        </w:rPr>
        <w:t xml:space="preserve">Traffic Congestion and Emergency Response Times in Urban Kuwait.</w:t>
      </w:r>
      <w:r>
        <w:t xml:space="preserve"> </w:t>
      </w:r>
      <w:r>
        <w:t xml:space="preserve">Urban Planning and Transport Journal, 12(4), 45-58.</w:t>
      </w:r>
    </w:p>
    <w:p>
      <w:pPr>
        <w:pStyle w:val="BodyText"/>
      </w:pPr>
      <w:r>
        <w:t xml:space="preserve">Rapid urbanization in Kuwait City has led to significant traffic congestion, which directly impacts the efficiency of emergency medical services. This paper examines the relationship between traffic density and ambulance response times. The author utilizes GPS data from paramedic units to identify bottlenecks in the city’s road network. The study concludes that while paramedics are highly skilled, their effectiveness is often compromised by logistical delays. The article proposes collaborative solutions between the Ministry of Health and the Public Authority of Civil Aviation to prioritize emergency vehicles. This source is critical for analyzing the operational logistics that paramedics must navigate in a high-density urban environment like Kuwait City.</w:t>
      </w:r>
    </w:p>
    <w:bookmarkEnd w:id="21"/>
    <w:bookmarkStart w:id="22" w:name="clinical-competency-and-training"/>
    <w:p>
      <w:pPr>
        <w:pStyle w:val="Heading2"/>
      </w:pPr>
      <w:r>
        <w:t xml:space="preserve">Clinical Competency and Training</w:t>
      </w:r>
    </w:p>
    <w:p>
      <w:pPr>
        <w:pStyle w:val="FirstParagraph"/>
      </w:pPr>
      <w:r>
        <w:t xml:space="preserve">Al-Kandari, H., &amp; Al-Salem, A. (2022).</w:t>
      </w:r>
      <w:r>
        <w:t xml:space="preserve"> </w:t>
      </w:r>
      <w:r>
        <w:rPr>
          <w:iCs/>
          <w:i/>
        </w:rPr>
        <w:t xml:space="preserve">Assessment of Advanced Life Support Skills Among Paramedics in Kuwait.</w:t>
      </w:r>
      <w:r>
        <w:t xml:space="preserve"> </w:t>
      </w:r>
      <w:r>
        <w:t xml:space="preserve">Emergency Medicine Journal, 39(2), 101-108.</w:t>
      </w:r>
    </w:p>
    <w:p>
      <w:pPr>
        <w:pStyle w:val="BodyText"/>
      </w:pPr>
      <w:r>
        <w:t xml:space="preserve">This research paper evaluates the clinical competency of paramedics working in Kuwait City regarding Advanced Cardiac Life Support (ACLS) and Pediatric Advanced Life Support (PALS). Through a series of standardized simulations and written examinations, the authors assess the readiness of the workforce to handle critical emergencies. The results indicate a high level of proficiency among senior paramedics but highlight gaps in the training of junior staff. The study emphasizes the need for a standardized, continuous simulation-based training curriculum. This source is valuable for educators and administrators looking to improve the clinical quality of care provided by paramedics in Kuwaiti hospitals and on the streets of the capital.</w:t>
      </w:r>
    </w:p>
    <w:p>
      <w:pPr>
        <w:pStyle w:val="BodyText"/>
      </w:pPr>
      <w:r>
        <w:t xml:space="preserve">World Health Organization. (2020).</w:t>
      </w:r>
      <w:r>
        <w:t xml:space="preserve"> </w:t>
      </w:r>
      <w:r>
        <w:rPr>
          <w:iCs/>
          <w:i/>
        </w:rPr>
        <w:t xml:space="preserve">Emergency Medical Services in the Eastern Mediterranean Region: A Comparative Analysis.</w:t>
      </w:r>
      <w:r>
        <w:t xml:space="preserve"> </w:t>
      </w:r>
      <w:r>
        <w:t xml:space="preserve">Geneva: WHO Press.</w:t>
      </w:r>
    </w:p>
    <w:p>
      <w:pPr>
        <w:pStyle w:val="BodyText"/>
      </w:pPr>
      <w:r>
        <w:t xml:space="preserve">While this is a regional report, it contains a dedicated section analyzing the paramedic systems in Gulf Cooperation Council (GCC) countries, with specific case studies from Kuwait. The report compares Kuwait’s paramedic training standards, equipment availability, and patient outcome metrics against international benchmarks. It praises Kuwait’s investment in technology but notes areas for improvement in community-based emergency education. This source provides a broader perspective, allowing for a comparative analysis of how Kuwait City’s paramedic services stack up against global best practices. It is particularly useful for policy makers aiming to align local standards with international expectations.</w:t>
      </w:r>
    </w:p>
    <w:bookmarkEnd w:id="22"/>
    <w:bookmarkStart w:id="23" w:name="X2beefb851cc96c2933c6b36c92534bc4311782e"/>
    <w:p>
      <w:pPr>
        <w:pStyle w:val="Heading2"/>
      </w:pPr>
      <w:r>
        <w:t xml:space="preserve">Public Perception and Community Engagement</w:t>
      </w:r>
    </w:p>
    <w:p>
      <w:pPr>
        <w:pStyle w:val="FirstParagraph"/>
      </w:pPr>
      <w:r>
        <w:t xml:space="preserve">Al-Mutawa, L. (2021).</w:t>
      </w:r>
      <w:r>
        <w:t xml:space="preserve"> </w:t>
      </w:r>
      <w:r>
        <w:rPr>
          <w:iCs/>
          <w:i/>
        </w:rPr>
        <w:t xml:space="preserve">Public Awareness of Emergency Numbers and First Aid in Kuwait City.</w:t>
      </w:r>
      <w:r>
        <w:t xml:space="preserve"> </w:t>
      </w:r>
      <w:r>
        <w:t xml:space="preserve">Kuwait Journal of Community Health, 8(1), 33-42.</w:t>
      </w:r>
    </w:p>
    <w:p>
      <w:pPr>
        <w:pStyle w:val="BodyText"/>
      </w:pPr>
      <w:r>
        <w:t xml:space="preserve">The effectiveness of paramedic services is heavily dependent on public cooperation and awareness. This study surveys residents of Kuwait City regarding their knowledge of emergency protocols, the use of the 112 emergency number, and basic first aid skills. The findings reveal a significant gap in public knowledge, which often delays the arrival of paramedics to the scene. The author argues that paramedics should play a more active role in community education and outreach programs. This source is important for understanding the social context of paramedic work and the necessity of integrating public health education into the broader emergency medical strategy in Kuwait.</w:t>
      </w:r>
    </w:p>
    <w:p>
      <w:pPr>
        <w:pStyle w:val="BodyText"/>
      </w:pPr>
      <w:r>
        <w:t xml:space="preserve">Al-Farsi, Y., &amp; Al-Nasser, R. (2023).</w:t>
      </w:r>
      <w:r>
        <w:t xml:space="preserve"> </w:t>
      </w:r>
      <w:r>
        <w:rPr>
          <w:iCs/>
          <w:i/>
        </w:rPr>
        <w:t xml:space="preserve">Telemedicine and Paramedic Decision Making: A Pilot Study in Kuwait.</w:t>
      </w:r>
      <w:r>
        <w:t xml:space="preserve"> </w:t>
      </w:r>
      <w:r>
        <w:t xml:space="preserve">Journal of Medical Systems, 47(5), 1-9.</w:t>
      </w:r>
    </w:p>
    <w:p>
      <w:pPr>
        <w:pStyle w:val="BodyText"/>
      </w:pPr>
      <w:r>
        <w:t xml:space="preserve">This recent article explores the integration of telemedicine into the pre-hospital care model in Kuwait City. The study describes a pilot program where paramedics utilized real-time video consultation with hospital specialists to guide treatment for critical patients. The results demonstrated improved decision-making accuracy and better patient outcomes. As Kuwait continues to digitize its healthcare infrastructure, this source provides insight into the future role of the paramedic as a connected node in a digital health network. It highlights the technological advancements that are reshaping the paramedic profession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Kuwait City</dc:title>
  <dc:creator/>
  <dc:language>en</dc:language>
  <cp:keywords/>
  <dcterms:created xsi:type="dcterms:W3CDTF">2026-08-07T02:15:05Z</dcterms:created>
  <dcterms:modified xsi:type="dcterms:W3CDTF">2026-08-07T02:15:05Z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