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Lima,</w:t>
      </w:r>
      <w:r>
        <w:t xml:space="preserve"> </w:t>
      </w:r>
      <w:r>
        <w:t xml:space="preserve">Peru</w:t>
      </w:r>
    </w:p>
    <w:bookmarkStart w:id="23" w:name="X3e370ed2fc67137a83aaf7bc795d630127db239"/>
    <w:p>
      <w:pPr>
        <w:pStyle w:val="Heading1"/>
      </w:pPr>
      <w:r>
        <w:t xml:space="preserve">Annotated Bibliography: The Evolution and Challenges of Paramedic Services in Lima, Peru</w:t>
      </w:r>
    </w:p>
    <w:p>
      <w:pPr>
        <w:pStyle w:val="FirstParagraph"/>
      </w:pPr>
      <w:r>
        <w:t xml:space="preserve">This annotated bibliography compiles essential literature regarding the development, operational challenges, and regulatory frameworks of paramedic services within the context of Lima, Peru. The selected sources provide a comprehensive overview of the transition from informal emergency response to a structured, state-regulated system, highlighting the unique geographical and socioeconomic factors influencing pre-hospital care in the Peruvian capital.</w:t>
      </w:r>
    </w:p>
    <w:bookmarkStart w:id="20" w:name="introduction"/>
    <w:p>
      <w:pPr>
        <w:pStyle w:val="Heading2"/>
      </w:pPr>
      <w:r>
        <w:t xml:space="preserve">Introduction</w:t>
      </w:r>
    </w:p>
    <w:p>
      <w:pPr>
        <w:pStyle w:val="FirstParagraph"/>
      </w:pPr>
      <w:r>
        <w:t xml:space="preserve">The role of the paramedic in Lima has undergone significant transformation over the last two decades. Historically, emergency medical services (EMS) in Peru were fragmented, relying heavily on private ambulance companies with varying standards of care. Recent legislative efforts, particularly the implementation of the National Emergency Medical Services System (SINASEM), have sought to professionalize the field. The following annotations explore the legal, educational, and operational dimensions of this shift.</w:t>
      </w:r>
    </w:p>
    <w:bookmarkEnd w:id="20"/>
    <w:bookmarkStart w:id="21" w:name="references"/>
    <w:p>
      <w:pPr>
        <w:pStyle w:val="Heading2"/>
      </w:pPr>
      <w:r>
        <w:t xml:space="preserve">References</w:t>
      </w:r>
    </w:p>
    <w:p>
      <w:pPr>
        <w:pStyle w:val="FirstParagraph"/>
      </w:pPr>
      <w:r>
        <w:t xml:space="preserve">Ministerio de Salud del Perú. (2019).</w:t>
      </w:r>
      <w:r>
        <w:t xml:space="preserve"> </w:t>
      </w:r>
      <w:r>
        <w:rPr>
          <w:iCs/>
          <w:i/>
        </w:rPr>
        <w:t xml:space="preserve">Lineamientos Técnicos para la Prestación de Servicios de Emergencias Médicas Prehospitalarias</w:t>
      </w:r>
      <w:r>
        <w:t xml:space="preserve">. Lima: Gobierno del Perú.</w:t>
      </w:r>
    </w:p>
    <w:p>
      <w:pPr>
        <w:pStyle w:val="BodyText"/>
      </w:pPr>
      <w:r>
        <w:t xml:space="preserve">This foundational document issued by the Peruvian Ministry of Health (MINSA) establishes the technical guidelines for pre-hospital emergency services. It is critical for understanding the current scope of practice for paramedics in Lima. The text details the required competencies for emergency personnel, the classification of ambulances, and the protocols for triage and transport. For researchers focusing on Lima, this source is indispensable as it outlines the regulatory expectations that public and private providers must meet to operate within the city's complex urban environment. It highlights the government's push to standardize care across the diverse districts of the capital.</w:t>
      </w:r>
    </w:p>
    <w:p>
      <w:pPr>
        <w:pStyle w:val="BodyText"/>
      </w:pPr>
      <w:r>
        <w:t xml:space="preserve">Vásquez, R., &amp; Torres, M. (2021). "Challenges in Pre-Hospital Trauma Care in High-Density Urban Areas: A Case Study of Lima."</w:t>
      </w:r>
      <w:r>
        <w:t xml:space="preserve"> </w:t>
      </w:r>
      <w:r>
        <w:rPr>
          <w:iCs/>
          <w:i/>
        </w:rPr>
        <w:t xml:space="preserve">Revista Peruana de Medicina Experimental y Salud Pública</w:t>
      </w:r>
      <w:r>
        <w:t xml:space="preserve">, 38(2), 112-120.</w:t>
      </w:r>
    </w:p>
    <w:p>
      <w:pPr>
        <w:pStyle w:val="BodyText"/>
      </w:pPr>
      <w:r>
        <w:t xml:space="preserve">This peer-reviewed article provides a granular analysis of the logistical hurdles faced by paramedics in Lima. The authors examine how traffic congestion, inadequate road infrastructure, and the sprawling nature of the city impact response times. The study is particularly relevant as it contrasts the efficiency of services in central districts versus peripheral areas. It argues that while the clinical skills of Lima's paramedics have improved due to better training, systemic infrastructural issues remain a primary barrier to effective patient outcomes. This source is essential for understanding the operational reality of the paramedic profession in the Peruvian capital.</w:t>
      </w:r>
    </w:p>
    <w:p>
      <w:pPr>
        <w:pStyle w:val="BodyText"/>
      </w:pPr>
      <w:r>
        <w:t xml:space="preserve">Congreso de la República del Perú. (2018).</w:t>
      </w:r>
      <w:r>
        <w:t xml:space="preserve"> </w:t>
      </w:r>
      <w:r>
        <w:rPr>
          <w:iCs/>
          <w:i/>
        </w:rPr>
        <w:t xml:space="preserve">Ley N° 30728: Ley del Sistema Nacional de Servicios de Emergencias Médicas</w:t>
      </w:r>
      <w:r>
        <w:t xml:space="preserve">. Lima: Diario Oficial El Peruano.</w:t>
      </w:r>
    </w:p>
    <w:p>
      <w:pPr>
        <w:pStyle w:val="BodyText"/>
      </w:pPr>
      <w:r>
        <w:t xml:space="preserve">Law 30728 represents a watershed moment for the paramedic profession in Peru. This legislation formally recognizes the paramedic as a specialized health professional and establishes the legal framework for the National Emergency Medical Services System. The document is crucial for any academic or professional inquiry into the status of EMS in Lima. It defines the career path, ethical obligations, and legal protections for paramedics. Furthermore, it mandates the integration of all emergency providers under a unified command structure, aiming to reduce the fragmentation that previously characterized emergency response in Lima.</w:t>
      </w:r>
    </w:p>
    <w:p>
      <w:pPr>
        <w:pStyle w:val="BodyText"/>
      </w:pPr>
      <w:r>
        <w:t xml:space="preserve">Universidad Nacional Mayor de San Marcos. (2020).</w:t>
      </w:r>
      <w:r>
        <w:t xml:space="preserve"> </w:t>
      </w:r>
      <w:r>
        <w:rPr>
          <w:iCs/>
          <w:i/>
        </w:rPr>
        <w:t xml:space="preserve">Informe de Gestión de Emergencias Médicas en Lima Metropolitana</w:t>
      </w:r>
      <w:r>
        <w:t xml:space="preserve">. Lima: Facultad de Medicina.</w:t>
      </w:r>
    </w:p>
    <w:p>
      <w:pPr>
        <w:pStyle w:val="BodyText"/>
      </w:pPr>
      <w:r>
        <w:t xml:space="preserve">Produced by Peru's oldest and most prestigious university, this report offers a data-driven assessment of emergency medical management in Lima. It analyzes call volumes, common pathologies, and resource allocation across different health networks. The report is valuable for its statistical rigor, providing insights into the burden of disease that Lima's paramedics encounter daily, including a high prevalence of traffic accidents and cardiovascular emergencies. It also critiques the current training models, suggesting a need for more advanced life support (ALS) capabilities in the field, which is a growing debate within the Peruvian paramedic community.</w:t>
      </w:r>
    </w:p>
    <w:p>
      <w:pPr>
        <w:pStyle w:val="BodyText"/>
      </w:pPr>
      <w:r>
        <w:t xml:space="preserve">García, L. (2022). "The Role of Private Ambulance Services in Lima: Quality vs. Accessibility."</w:t>
      </w:r>
      <w:r>
        <w:t xml:space="preserve"> </w:t>
      </w:r>
      <w:r>
        <w:rPr>
          <w:iCs/>
          <w:i/>
        </w:rPr>
        <w:t xml:space="preserve">Journal of Latin American Public Health</w:t>
      </w:r>
      <w:r>
        <w:t xml:space="preserve">, 15(4), 45-58.</w:t>
      </w:r>
    </w:p>
    <w:p>
      <w:pPr>
        <w:pStyle w:val="BodyText"/>
      </w:pPr>
      <w:r>
        <w:t xml:space="preserve">This article explores the dual nature of EMS in Lima, where private ambulance companies coexist with public services. García investigates the disparities in equipment quality and staff training between high-end private providers and public or low-cost services. The study is highly relevant for understanding the socioeconomic divide in emergency care access within Lima. It highlights that while private paramedics often have access to superior technology, the majority of the population relies on public systems that may be under-resourced. This source provides a critical perspective on equity in paramedic service delivery.</w:t>
      </w:r>
    </w:p>
    <w:p>
      <w:pPr>
        <w:pStyle w:val="BodyText"/>
      </w:pPr>
      <w:r>
        <w:t xml:space="preserve">Organización Panamericana de la Salud (OPS). (2019).</w:t>
      </w:r>
      <w:r>
        <w:t xml:space="preserve"> </w:t>
      </w:r>
      <w:r>
        <w:rPr>
          <w:iCs/>
          <w:i/>
        </w:rPr>
        <w:t xml:space="preserve">Fortalecimiento de los Servicios de Emergencias Médicas en el Perú</w:t>
      </w:r>
      <w:r>
        <w:t xml:space="preserve">. Washington, D.C.: OPS.</w:t>
      </w:r>
    </w:p>
    <w:p>
      <w:pPr>
        <w:pStyle w:val="BodyText"/>
      </w:pPr>
      <w:r>
        <w:t xml:space="preserve">This technical cooperation document from the Pan American Health Organization outlines international best practices adapted for the Peruvian context. It focuses on the integration of emergency services into the broader public health system. For Lima, the document emphasizes the importance of interoperability between different emergency agencies, including police and fire departments. It provides a strategic roadmap for improving the quality of care provided by paramedics, advocating for continuous education and the implementation of evidence-based protocols. It is a key resource for understanding the international support and standards influencing Lima's EMS development.</w:t>
      </w:r>
    </w:p>
    <w:p>
      <w:pPr>
        <w:pStyle w:val="BodyText"/>
      </w:pPr>
      <w:r>
        <w:t xml:space="preserve">Rodríguez, P., &amp; Sánchez, J. (2023). "Psychological Impact of Emergency Work on Paramedics in Lima: A Qualitative Study."</w:t>
      </w:r>
      <w:r>
        <w:t xml:space="preserve"> </w:t>
      </w:r>
      <w:r>
        <w:rPr>
          <w:iCs/>
          <w:i/>
        </w:rPr>
        <w:t xml:space="preserve">Revista de Psicología de la Salud</w:t>
      </w:r>
      <w:r>
        <w:t xml:space="preserve">, 10(1), 78-92.</w:t>
      </w:r>
    </w:p>
    <w:p>
      <w:pPr>
        <w:pStyle w:val="BodyText"/>
      </w:pPr>
      <w:r>
        <w:t xml:space="preserve">This recent study addresses the often-overlooked mental health challenges faced by paramedics in Lima. Through interviews with emergency responders, the authors document the high levels of stress, burnout, and trauma associated with working in a city with high rates of violence and accidents. The findings are significant for human resource management within EMS organizations in Lima, suggesting a need for robust psychological support systems. This source adds a human dimension to the technical and legal literature, highlighting the personal toll of the profession in the Peruvian capital.</w:t>
      </w:r>
    </w:p>
    <w:p>
      <w:pPr>
        <w:pStyle w:val="BodyText"/>
      </w:pPr>
      <w:r>
        <w:t xml:space="preserve">Colegio Médico del Perú. (2021).</w:t>
      </w:r>
      <w:r>
        <w:t xml:space="preserve"> </w:t>
      </w:r>
      <w:r>
        <w:rPr>
          <w:iCs/>
          <w:i/>
        </w:rPr>
        <w:t xml:space="preserve">Normas de Práctica Clínica para la Atención Prehospitalaria</w:t>
      </w:r>
      <w:r>
        <w:t xml:space="preserve">. Lima: CMP.</w:t>
      </w:r>
    </w:p>
    <w:p>
      <w:pPr>
        <w:pStyle w:val="BodyText"/>
      </w:pPr>
      <w:r>
        <w:t xml:space="preserve">Published by the Peruvian Medical College, this document sets the clinical standards for pre-hospital care. It is a vital reference for paramedics in Lima, detailing specific treatment protocols for various medical emergencies. The guidelines ensure that paramedics operate within a medically supervised framework, aligning their actions with hospital-based care. This source is essential for understanding the clinical expectations placed on paramedics and the collaborative relationship between pre-hospital providers and hospital physicians in Lima.</w:t>
      </w:r>
    </w:p>
    <w:bookmarkEnd w:id="21"/>
    <w:bookmarkStart w:id="22" w:name="conclusion"/>
    <w:p>
      <w:pPr>
        <w:pStyle w:val="Heading2"/>
      </w:pPr>
      <w:r>
        <w:t xml:space="preserve">Conclusion</w:t>
      </w:r>
    </w:p>
    <w:p>
      <w:pPr>
        <w:pStyle w:val="FirstParagraph"/>
      </w:pPr>
      <w:r>
        <w:t xml:space="preserve">The literature reviewed demonstrates that the paramedic profession in Lima, Peru, is in a dynamic phase of professionalization. While legislative and educational advancements have significantly improved the status and capabilities of paramedics, challenges related to infrastructure, resource allocation, and mental health support persist. These sources collectively provide a robust foundation for further research and policy development aimed at enhancing emergency medical services in one of Latin America's most complex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Lima, Peru</dc:title>
  <dc:creator/>
  <dc:language>en</dc:language>
  <cp:keywords/>
  <dcterms:created xsi:type="dcterms:W3CDTF">2026-08-07T02:10:37Z</dcterms:created>
  <dcterms:modified xsi:type="dcterms:W3CDTF">2026-08-07T02:10:37Z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